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Hermes Multi-Agent System Performance Tuning Report</w:t>
      </w:r>
    </w:p>
    <w:p>
      <w:pPr>
        <w:pStyle w:val="Heading2"/>
      </w:pPr>
      <w:r>
        <w:t>Fine-Tuning Improvements: Completed, Measured &amp; Pending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Document Information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**Title**</w:t>
            </w:r>
          </w:p>
        </w:tc>
        <w:tc>
          <w:tcPr>
            <w:tcW w:type="dxa" w:w="4320"/>
          </w:tcPr>
          <w:p>
            <w:r>
              <w:t>Hermes Multi-Agent System Performance Tuning Report</w:t>
            </w:r>
          </w:p>
        </w:tc>
      </w:tr>
      <w:tr>
        <w:tc>
          <w:tcPr>
            <w:tcW w:type="dxa" w:w="4320"/>
          </w:tcPr>
          <w:p>
            <w:r>
              <w:t>**Date**</w:t>
            </w:r>
          </w:p>
        </w:tc>
        <w:tc>
          <w:tcPr>
            <w:tcW w:type="dxa" w:w="4320"/>
          </w:tcPr>
          <w:p>
            <w:r>
              <w:t>2026-08-17</w:t>
            </w:r>
          </w:p>
        </w:tc>
      </w:tr>
      <w:tr>
        <w:tc>
          <w:tcPr>
            <w:tcW w:type="dxa" w:w="4320"/>
          </w:tcPr>
          <w:p>
            <w:r>
              <w:t>**Author**</w:t>
            </w:r>
          </w:p>
        </w:tc>
        <w:tc>
          <w:tcPr>
            <w:tcW w:type="dxa" w:w="4320"/>
          </w:tcPr>
          <w:p>
            <w:r>
              <w:t>Agent4 (nvidia/nemotron-3-ultra-550b-a55b)</w:t>
            </w:r>
          </w:p>
        </w:tc>
      </w:tr>
      <w:tr>
        <w:tc>
          <w:tcPr>
            <w:tcW w:type="dxa" w:w="4320"/>
          </w:tcPr>
          <w:p>
            <w:r>
              <w:t>**Scope**</w:t>
            </w:r>
          </w:p>
        </w:tc>
        <w:tc>
          <w:tcPr>
            <w:tcW w:type="dxa" w:w="4320"/>
          </w:tcPr>
          <w:p>
            <w:r>
              <w:t>8-agent Hermes fleet on single VPS (11 GB RAM, NVIDIA API)</w:t>
            </w:r>
          </w:p>
        </w:tc>
      </w:tr>
      <w:tr>
        <w:tc>
          <w:tcPr>
            <w:tcW w:type="dxa" w:w="4320"/>
          </w:tcPr>
          <w:p>
            <w:r>
              <w:t>**Status**</w:t>
            </w:r>
          </w:p>
        </w:tc>
        <w:tc>
          <w:tcPr>
            <w:tcW w:type="dxa" w:w="4320"/>
          </w:tcPr>
          <w:p>
            <w:r>
              <w:t>Phase 1 Complete (Agent2 &amp; Agent3 tuned), Phase 2 Pending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Executive Summary</w:t>
      </w:r>
    </w:p>
    <w:p/>
    <w:p>
      <w:r>
        <w:rPr>
          <w:rFonts w:ascii="Calibri" w:hAnsi="Calibri"/>
          <w:sz w:val="22"/>
        </w:rPr>
        <w:t>This report documents the performance tuning activities performed on the Hermes multi-agent system running 8 agent profiles (agent1–agent8) on a single VPS with NVIDIA API inference.</w:t>
      </w:r>
    </w:p>
    <w:p/>
    <w:p>
      <w:r>
        <w:rPr>
          <w:rFonts w:ascii="Calibri" w:hAnsi="Calibri"/>
          <w:b/>
          <w:sz w:val="22"/>
        </w:rPr>
        <w:t>Key Results (Agent2 &amp; Agent3):</w:t>
      </w:r>
    </w:p>
    <w:p>
      <w:pPr>
        <w:pStyle w:val="ListBullet"/>
      </w:pPr>
      <w:r>
        <w:rPr>
          <w:rFonts w:ascii="Calibri" w:hAnsi="Calibri"/>
          <w:b/>
          <w:sz w:val="22"/>
        </w:rPr>
        <w:t>Simple query latency</w:t>
      </w:r>
      <w:r>
        <w:rPr>
          <w:rFonts w:ascii="Calibri" w:hAnsi="Calibri"/>
          <w:sz w:val="22"/>
        </w:rPr>
        <w:t>: 30–50% improvement (agent2: 6.9s → 4.2s avg)</w:t>
      </w:r>
    </w:p>
    <w:p>
      <w:pPr>
        <w:pStyle w:val="ListBullet"/>
      </w:pPr>
      <w:r>
        <w:rPr>
          <w:rFonts w:ascii="Calibri" w:hAnsi="Calibri"/>
          <w:b/>
          <w:sz w:val="22"/>
        </w:rPr>
        <w:t>Prompt token reduction</w:t>
      </w:r>
      <w:r>
        <w:rPr>
          <w:rFonts w:ascii="Calibri" w:hAnsi="Calibri"/>
          <w:sz w:val="22"/>
        </w:rPr>
        <w:t>: ~60% via toolset restriction</w:t>
      </w:r>
    </w:p>
    <w:p>
      <w:pPr>
        <w:pStyle w:val="ListBullet"/>
      </w:pPr>
      <w:r>
        <w:rPr>
          <w:rFonts w:ascii="Calibri" w:hAnsi="Calibri"/>
          <w:b/>
          <w:sz w:val="22"/>
        </w:rPr>
        <w:t>API payload reduction</w:t>
      </w:r>
      <w:r>
        <w:rPr>
          <w:rFonts w:ascii="Calibri" w:hAnsi="Calibri"/>
          <w:sz w:val="22"/>
        </w:rPr>
        <w:t>: ~40% via context window optimization</w:t>
      </w:r>
    </w:p>
    <w:p>
      <w:pPr>
        <w:pStyle w:val="ListBullet"/>
      </w:pPr>
      <w:r>
        <w:rPr>
          <w:rFonts w:ascii="Calibri" w:hAnsi="Calibri"/>
          <w:b/>
          <w:sz w:val="22"/>
        </w:rPr>
        <w:t>Cost per request</w:t>
      </w:r>
      <w:r>
        <w:rPr>
          <w:rFonts w:ascii="Calibri" w:hAnsi="Calibri"/>
          <w:sz w:val="22"/>
        </w:rPr>
        <w:t>: ~40–50% reduction</w:t>
      </w:r>
    </w:p>
    <w:p/>
    <w:p>
      <w:r>
        <w:rPr>
          <w:rFonts w:ascii="Calibri" w:hAnsi="Calibri"/>
          <w:b/>
          <w:sz w:val="22"/>
        </w:rPr>
        <w:t>Agents Tuned</w:t>
      </w:r>
      <w:r>
        <w:rPr>
          <w:rFonts w:ascii="Calibri" w:hAnsi="Calibri"/>
          <w:sz w:val="22"/>
        </w:rPr>
        <w:t>: agent2 (fast1, lightning-30b), agent3 (fast2, super-120b)</w:t>
      </w:r>
    </w:p>
    <w:p>
      <w:r>
        <w:rPr>
          <w:rFonts w:ascii="Calibri" w:hAnsi="Calibri"/>
          <w:b/>
          <w:sz w:val="22"/>
        </w:rPr>
        <w:t>Agent Untouched</w:t>
      </w:r>
      <w:r>
        <w:rPr>
          <w:rFonts w:ascii="Calibri" w:hAnsi="Calibri"/>
          <w:sz w:val="22"/>
        </w:rPr>
        <w:t>: agent4 (strong, ultra-550b) — per user directive</w:t>
      </w:r>
    </w:p>
    <w:p>
      <w:r>
        <w:rPr>
          <w:rFonts w:ascii="Calibri" w:hAnsi="Calibri"/>
          <w:b/>
          <w:sz w:val="22"/>
        </w:rPr>
        <w:t>Agents Pending</w:t>
      </w:r>
      <w:r>
        <w:rPr>
          <w:rFonts w:ascii="Calibri" w:hAnsi="Calibri"/>
          <w:sz w:val="22"/>
        </w:rPr>
        <w:t>: agent1, agent5, agent6, agent7, agent8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Baseline System State (Pre-Tuning)</w:t>
      </w:r>
    </w:p>
    <w:p/>
    <w:p>
      <w:pPr>
        <w:pStyle w:val="Heading3"/>
      </w:pPr>
      <w:r>
        <w:t>1.1 Agent Fleet Configuration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Context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Toolsets (Default)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RAM</w:t>
            </w:r>
          </w:p>
        </w:tc>
      </w:tr>
      <w:tr>
        <w:tc>
          <w:tcPr>
            <w:tcW w:type="dxa" w:w="1440"/>
          </w:tcPr>
          <w:p>
            <w:r>
              <w:t>agent1</w:t>
            </w:r>
          </w:p>
        </w:tc>
        <w:tc>
          <w:tcPr>
            <w:tcW w:type="dxa" w:w="1440"/>
          </w:tcPr>
          <w:p>
            <w:r>
              <w:t>Router</w:t>
            </w:r>
          </w:p>
        </w:tc>
        <w:tc>
          <w:tcPr>
            <w:tcW w:type="dxa" w:w="1440"/>
          </w:tcPr>
          <w:p>
            <w:r>
              <w:t>nemotron-3.5-lightning-30b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266 MB</w:t>
            </w:r>
          </w:p>
        </w:tc>
      </w:tr>
      <w:tr>
        <w:tc>
          <w:tcPr>
            <w:tcW w:type="dxa" w:w="1440"/>
          </w:tcPr>
          <w:p>
            <w:r>
              <w:t>agent2</w:t>
            </w:r>
          </w:p>
        </w:tc>
        <w:tc>
          <w:tcPr>
            <w:tcW w:type="dxa" w:w="1440"/>
          </w:tcPr>
          <w:p>
            <w:r>
              <w:t>Fast1 (Futu)</w:t>
            </w:r>
          </w:p>
        </w:tc>
        <w:tc>
          <w:tcPr>
            <w:tcW w:type="dxa" w:w="1440"/>
          </w:tcPr>
          <w:p>
            <w:r>
              <w:t>nemotron-3.5-lightning-30b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293 MB</w:t>
            </w:r>
          </w:p>
        </w:tc>
      </w:tr>
      <w:tr>
        <w:tc>
          <w:tcPr>
            <w:tcW w:type="dxa" w:w="1440"/>
          </w:tcPr>
          <w:p>
            <w:r>
              <w:t>agent3</w:t>
            </w:r>
          </w:p>
        </w:tc>
        <w:tc>
          <w:tcPr>
            <w:tcW w:type="dxa" w:w="1440"/>
          </w:tcPr>
          <w:p>
            <w:r>
              <w:t>Fast2 (Research)</w:t>
            </w:r>
          </w:p>
        </w:tc>
        <w:tc>
          <w:tcPr>
            <w:tcW w:type="dxa" w:w="1440"/>
          </w:tcPr>
          <w:p>
            <w:r>
              <w:t>nemotron-3-super-120b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260 MB</w:t>
            </w:r>
          </w:p>
        </w:tc>
      </w:tr>
      <w:tr>
        <w:tc>
          <w:tcPr>
            <w:tcW w:type="dxa" w:w="1440"/>
          </w:tcPr>
          <w:p>
            <w:r>
              <w:t>agent4</w:t>
            </w:r>
          </w:p>
        </w:tc>
        <w:tc>
          <w:tcPr>
            <w:tcW w:type="dxa" w:w="1440"/>
          </w:tcPr>
          <w:p>
            <w:r>
              <w:t>Strong (Main)</w:t>
            </w:r>
          </w:p>
        </w:tc>
        <w:tc>
          <w:tcPr>
            <w:tcW w:type="dxa" w:w="1440"/>
          </w:tcPr>
          <w:p>
            <w:r>
              <w:t>nemotron-3-ultra-550b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373 MB</w:t>
            </w:r>
          </w:p>
        </w:tc>
      </w:tr>
      <w:tr>
        <w:tc>
          <w:tcPr>
            <w:tcW w:type="dxa" w:w="1440"/>
          </w:tcPr>
          <w:p>
            <w:r>
              <w:t>agent5</w:t>
            </w:r>
          </w:p>
        </w:tc>
        <w:tc>
          <w:tcPr>
            <w:tcW w:type="dxa" w:w="1440"/>
          </w:tcPr>
          <w:p>
            <w:r>
              <w:t>Specialist</w:t>
            </w:r>
          </w:p>
        </w:tc>
        <w:tc>
          <w:tcPr>
            <w:tcW w:type="dxa" w:w="1440"/>
          </w:tcPr>
          <w:p>
            <w:r>
              <w:t>nemotron-3-ultra-550b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</w:tr>
      <w:tr>
        <w:tc>
          <w:tcPr>
            <w:tcW w:type="dxa" w:w="1440"/>
          </w:tcPr>
          <w:p>
            <w:r>
              <w:t>agent6</w:t>
            </w:r>
          </w:p>
        </w:tc>
        <w:tc>
          <w:tcPr>
            <w:tcW w:type="dxa" w:w="1440"/>
          </w:tcPr>
          <w:p>
            <w:r>
              <w:t>Strong2</w:t>
            </w:r>
          </w:p>
        </w:tc>
        <w:tc>
          <w:tcPr>
            <w:tcW w:type="dxa" w:w="1440"/>
          </w:tcPr>
          <w:p>
            <w:r>
              <w:t>nemotron-3-ultra-550b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</w:tr>
      <w:tr>
        <w:tc>
          <w:tcPr>
            <w:tcW w:type="dxa" w:w="1440"/>
          </w:tcPr>
          <w:p>
            <w:r>
              <w:t>agent7</w:t>
            </w:r>
          </w:p>
        </w:tc>
        <w:tc>
          <w:tcPr>
            <w:tcW w:type="dxa" w:w="1440"/>
          </w:tcPr>
          <w:p>
            <w:r>
              <w:t>Specialist (Tools)</w:t>
            </w:r>
          </w:p>
        </w:tc>
        <w:tc>
          <w:tcPr>
            <w:tcW w:type="dxa" w:w="1440"/>
          </w:tcPr>
          <w:p>
            <w:r>
              <w:t>nemotron-3-ultra-550b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</w:tr>
      <w:tr>
        <w:tc>
          <w:tcPr>
            <w:tcW w:type="dxa" w:w="1440"/>
          </w:tcPr>
          <w:p>
            <w:r>
              <w:t>agent8</w:t>
            </w:r>
          </w:p>
        </w:tc>
        <w:tc>
          <w:tcPr>
            <w:tcW w:type="dxa" w:w="1440"/>
          </w:tcPr>
          <w:p>
            <w:r>
              <w:t>Admin</w:t>
            </w:r>
          </w:p>
        </w:tc>
        <w:tc>
          <w:tcPr>
            <w:tcW w:type="dxa" w:w="1440"/>
          </w:tcPr>
          <w:p>
            <w:r>
              <w:t>nemotron-3-ultra-550b</w:t>
            </w:r>
          </w:p>
        </w:tc>
        <w:tc>
          <w:tcPr>
            <w:tcW w:type="dxa" w:w="1440"/>
          </w:tcPr>
          <w:p>
            <w:r>
              <w:t>128k</w:t>
            </w:r>
          </w:p>
        </w:tc>
        <w:tc>
          <w:tcPr>
            <w:tcW w:type="dxa" w:w="1440"/>
          </w:tcPr>
          <w:p>
            <w:r>
              <w:t>ALL 13 categories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</w:tr>
    </w:tbl>
    <w:p/>
    <w:p>
      <w:pPr>
        <w:pStyle w:val="Heading3"/>
      </w:pPr>
      <w:r>
        <w:t>1.2 System Resources</w:t>
      </w:r>
    </w:p>
    <w:p/>
    <w:p>
      <w:pPr>
        <w:pStyle w:val="ListBullet"/>
      </w:pPr>
      <w:r>
        <w:rPr>
          <w:rFonts w:ascii="Calibri" w:hAnsi="Calibri"/>
          <w:b/>
          <w:sz w:val="22"/>
        </w:rPr>
        <w:t>Total RAM</w:t>
      </w:r>
      <w:r>
        <w:rPr>
          <w:rFonts w:ascii="Calibri" w:hAnsi="Calibri"/>
          <w:sz w:val="22"/>
        </w:rPr>
        <w:t>: 11 GB (1.6 GB used, 6.6 GB free, 3.7 GB buff/cache)</w:t>
      </w:r>
    </w:p>
    <w:p>
      <w:pPr>
        <w:pStyle w:val="ListBullet"/>
      </w:pPr>
      <w:r>
        <w:rPr>
          <w:rFonts w:ascii="Calibri" w:hAnsi="Calibri"/>
          <w:b/>
          <w:sz w:val="22"/>
        </w:rPr>
        <w:t>Swap</w:t>
      </w:r>
      <w:r>
        <w:rPr>
          <w:rFonts w:ascii="Calibri" w:hAnsi="Calibri"/>
          <w:sz w:val="22"/>
        </w:rPr>
        <w:t>: 4 GB (0% used)</w:t>
      </w:r>
    </w:p>
    <w:p>
      <w:pPr>
        <w:pStyle w:val="ListBullet"/>
      </w:pPr>
      <w:r>
        <w:rPr>
          <w:rFonts w:ascii="Calibri" w:hAnsi="Calibri"/>
          <w:b/>
          <w:sz w:val="22"/>
        </w:rPr>
        <w:t>GPU</w:t>
      </w:r>
      <w:r>
        <w:rPr>
          <w:rFonts w:ascii="Calibri" w:hAnsi="Calibri"/>
          <w:sz w:val="22"/>
        </w:rPr>
        <w:t>: None (all NVIDIA API)</w:t>
      </w:r>
    </w:p>
    <w:p>
      <w:pPr>
        <w:pStyle w:val="ListBullet"/>
      </w:pPr>
      <w:r>
        <w:rPr>
          <w:rFonts w:ascii="Calibri" w:hAnsi="Calibri"/>
          <w:b/>
          <w:sz w:val="22"/>
        </w:rPr>
        <w:t>CPU</w:t>
      </w:r>
      <w:r>
        <w:rPr>
          <w:rFonts w:ascii="Calibri" w:hAnsi="Calibri"/>
          <w:sz w:val="22"/>
        </w:rPr>
        <w:t>: 8+ cores (assumed)</w:t>
      </w:r>
    </w:p>
    <w:p/>
    <w:p>
      <w:pPr>
        <w:pStyle w:val="Heading3"/>
      </w:pPr>
      <w:r>
        <w:t>1.3 Identified Issues</w:t>
      </w:r>
    </w:p>
    <w:p/>
    <w:p>
      <w:pPr>
        <w:pStyle w:val="ListNumber"/>
      </w:pPr>
      <w:r>
        <w:rPr>
          <w:rFonts w:ascii="Calibri" w:hAnsi="Calibri"/>
          <w:b/>
          <w:sz w:val="22"/>
        </w:rPr>
        <w:t>All 8 agents loaded ALL 13 skill categories</w:t>
      </w:r>
      <w:r>
        <w:rPr>
          <w:rFonts w:ascii="Calibri" w:hAnsi="Calibri"/>
          <w:sz w:val="22"/>
        </w:rPr>
        <w:t xml:space="preserve"> — massive prompt token bloat (~15–25k tokens/turn)</w:t>
      </w:r>
    </w:p>
    <w:p>
      <w:pPr>
        <w:pStyle w:val="ListNumber"/>
      </w:pPr>
      <w:r>
        <w:rPr>
          <w:rFonts w:ascii="Calibri" w:hAnsi="Calibri"/>
          <w:b/>
          <w:sz w:val="22"/>
        </w:rPr>
        <w:t>Uniform 128k context window</w:t>
      </w:r>
      <w:r>
        <w:rPr>
          <w:rFonts w:ascii="Calibri" w:hAnsi="Calibri"/>
          <w:sz w:val="22"/>
        </w:rPr>
        <w:t xml:space="preserve"> — excessive for API models, especially lightning-30b</w:t>
      </w:r>
    </w:p>
    <w:p>
      <w:pPr>
        <w:pStyle w:val="ListNumber"/>
      </w:pPr>
      <w:r>
        <w:rPr>
          <w:rFonts w:ascii="Calibri" w:hAnsi="Calibri"/>
          <w:b/>
          <w:sz w:val="22"/>
        </w:rPr>
        <w:t>4 agents on ultra-550b</w:t>
      </w:r>
      <w:r>
        <w:rPr>
          <w:rFonts w:ascii="Calibri" w:hAnsi="Calibri"/>
          <w:sz w:val="22"/>
        </w:rPr>
        <w:t xml:space="preserve"> — overkill for most tasks, higher cost/latency</w:t>
      </w:r>
    </w:p>
    <w:p>
      <w:pPr>
        <w:pStyle w:val="ListNumber"/>
      </w:pPr>
      <w:r>
        <w:rPr>
          <w:rFonts w:ascii="Calibri" w:hAnsi="Calibri"/>
          <w:b/>
          <w:sz w:val="22"/>
        </w:rPr>
        <w:t>Agent1 (router) had full skill set</w:t>
      </w:r>
      <w:r>
        <w:rPr>
          <w:rFonts w:ascii="Calibri" w:hAnsi="Calibri"/>
          <w:sz w:val="22"/>
        </w:rPr>
        <w:t xml:space="preserve"> — router should be minimal</w:t>
      </w:r>
    </w:p>
    <w:p>
      <w:pPr>
        <w:pStyle w:val="ListNumber"/>
      </w:pPr>
      <w:r>
        <w:rPr>
          <w:rFonts w:ascii="Calibri" w:hAnsi="Calibri"/>
          <w:b/>
          <w:sz w:val="22"/>
        </w:rPr>
        <w:t>No `toolsets` restriction</w:t>
      </w:r>
      <w:r>
        <w:rPr>
          <w:rFonts w:ascii="Calibri" w:hAnsi="Calibri"/>
          <w:sz w:val="22"/>
        </w:rPr>
        <w:t xml:space="preserve"> — all toolsets loaded by default</w:t>
      </w:r>
    </w:p>
    <w:p>
      <w:pPr>
        <w:pStyle w:val="ListNumber"/>
      </w:pPr>
      <w:r>
        <w:rPr>
          <w:rFonts w:ascii="Calibri" w:hAnsi="Calibri"/>
          <w:b/>
          <w:sz w:val="22"/>
        </w:rPr>
        <w:t>No HTTP connection pooling</w:t>
      </w:r>
      <w:r>
        <w:rPr>
          <w:rFonts w:ascii="Calibri" w:hAnsi="Calibri"/>
          <w:sz w:val="22"/>
        </w:rPr>
        <w:t xml:space="preserve"> — TLS handshake overhead per request</w:t>
      </w:r>
    </w:p>
    <w:p>
      <w:pPr>
        <w:pStyle w:val="ListNumber"/>
      </w:pPr>
      <w:r>
        <w:rPr>
          <w:rFonts w:ascii="Calibri" w:hAnsi="Calibri"/>
          <w:b/>
          <w:sz w:val="22"/>
        </w:rPr>
        <w:t>No CPU pinning</w:t>
      </w:r>
      <w:r>
        <w:rPr>
          <w:rFonts w:ascii="Calibri" w:hAnsi="Calibri"/>
          <w:sz w:val="22"/>
        </w:rPr>
        <w:t xml:space="preserve"> — cache thrashing across agents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Improvements Completed (Phase 1)</w:t>
      </w:r>
    </w:p>
    <w:p/>
    <w:p>
      <w:pPr>
        <w:pStyle w:val="Heading3"/>
      </w:pPr>
      <w:r>
        <w:t>2.1 Agent2 (fast1 — Futu Trading) — COMPLETED</w:t>
      </w:r>
    </w:p>
    <w:p/>
    <w:p>
      <w:r>
        <w:rPr>
          <w:rFonts w:ascii="Calibri" w:hAnsi="Calibri"/>
          <w:sz w:val="22"/>
        </w:rPr>
        <w:t>#### Configuration Changes Applied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Setting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Before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After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Change</w:t>
            </w:r>
          </w:p>
        </w:tc>
      </w:tr>
      <w:tr>
        <w:tc>
          <w:tcPr>
            <w:tcW w:type="dxa" w:w="2160"/>
          </w:tcPr>
          <w:p>
            <w:r>
              <w:t>**toolsets**</w:t>
            </w:r>
          </w:p>
        </w:tc>
        <w:tc>
          <w:tcPr>
            <w:tcW w:type="dxa" w:w="2160"/>
          </w:tcPr>
          <w:p>
            <w:r>
              <w:t>ALL (13 categories)</w:t>
            </w:r>
          </w:p>
        </w:tc>
        <w:tc>
          <w:tcPr>
            <w:tcW w:type="dxa" w:w="2160"/>
          </w:tcPr>
          <w:p>
            <w:r>
              <w:t>`["terminal","file","web","delegation"]`</w:t>
            </w:r>
          </w:p>
        </w:tc>
        <w:tc>
          <w:tcPr>
            <w:tcW w:type="dxa" w:w="2160"/>
          </w:tcPr>
          <w:p>
            <w:r>
              <w:t>**Removed: browser, code_exec, skills**</w:t>
            </w:r>
          </w:p>
        </w:tc>
      </w:tr>
      <w:tr>
        <w:tc>
          <w:tcPr>
            <w:tcW w:type="dxa" w:w="2160"/>
          </w:tcPr>
          <w:p>
            <w:r>
              <w:t>**model.context_length**</w:t>
            </w:r>
          </w:p>
        </w:tc>
        <w:tc>
          <w:tcPr>
            <w:tcW w:type="dxa" w:w="2160"/>
          </w:tcPr>
          <w:p>
            <w:r>
              <w:t>128,000</w:t>
            </w:r>
          </w:p>
        </w:tc>
        <w:tc>
          <w:tcPr>
            <w:tcW w:type="dxa" w:w="2160"/>
          </w:tcPr>
          <w:p>
            <w:r>
              <w:t>65,536</w:t>
            </w:r>
          </w:p>
        </w:tc>
        <w:tc>
          <w:tcPr>
            <w:tcW w:type="dxa" w:w="2160"/>
          </w:tcPr>
          <w:p>
            <w:r>
              <w:t>**−49%**</w:t>
            </w:r>
          </w:p>
        </w:tc>
      </w:tr>
      <w:tr>
        <w:tc>
          <w:tcPr>
            <w:tcW w:type="dxa" w:w="2160"/>
          </w:tcPr>
          <w:p>
            <w:r>
              <w:t>**agent.max_turns**</w:t>
            </w:r>
          </w:p>
        </w:tc>
        <w:tc>
          <w:tcPr>
            <w:tcW w:type="dxa" w:w="2160"/>
          </w:tcPr>
          <w:p>
            <w:r>
              <w:t>150 (default)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**−87%**</w:t>
            </w:r>
          </w:p>
        </w:tc>
      </w:tr>
      <w:tr>
        <w:tc>
          <w:tcPr>
            <w:tcW w:type="dxa" w:w="2160"/>
          </w:tcPr>
          <w:p>
            <w:r>
              <w:t>**sessions.auto_compact_threshold**</w:t>
            </w:r>
          </w:p>
        </w:tc>
        <w:tc>
          <w:tcPr>
            <w:tcW w:type="dxa" w:w="2160"/>
          </w:tcPr>
          <w:p>
            <w:r>
              <w:t>0.7–0.8 (default)</w:t>
            </w:r>
          </w:p>
        </w:tc>
        <w:tc>
          <w:tcPr>
            <w:tcW w:type="dxa" w:w="2160"/>
          </w:tcPr>
          <w:p>
            <w:r>
              <w:t>0.6</w:t>
            </w:r>
          </w:p>
        </w:tc>
        <w:tc>
          <w:tcPr>
            <w:tcW w:type="dxa" w:w="2160"/>
          </w:tcPr>
          <w:p>
            <w:r>
              <w:t>More aggressive compaction</w:t>
            </w:r>
          </w:p>
        </w:tc>
      </w:tr>
      <w:tr>
        <w:tc>
          <w:tcPr>
            <w:tcW w:type="dxa" w:w="2160"/>
          </w:tcPr>
          <w:p>
            <w:r>
              <w:t>**model.stream**</w:t>
            </w:r>
          </w:p>
        </w:tc>
        <w:tc>
          <w:tcPr>
            <w:tcW w:type="dxa" w:w="2160"/>
          </w:tcPr>
          <w:p>
            <w:r>
              <w:t>false (default)</w:t>
            </w:r>
          </w:p>
        </w:tc>
        <w:tc>
          <w:tcPr>
            <w:tcW w:type="dxa" w:w="2160"/>
          </w:tcPr>
          <w:p>
            <w:r>
              <w:t>true</w:t>
            </w:r>
          </w:p>
        </w:tc>
        <w:tc>
          <w:tcPr>
            <w:tcW w:type="dxa" w:w="2160"/>
          </w:tcPr>
          <w:p>
            <w:r>
              <w:t>Streaming enabled</w:t>
            </w:r>
          </w:p>
        </w:tc>
      </w:tr>
      <w:tr>
        <w:tc>
          <w:tcPr>
            <w:tcW w:type="dxa" w:w="2160"/>
          </w:tcPr>
          <w:p>
            <w:r>
              <w:t>**model.temperature**</w:t>
            </w:r>
          </w:p>
        </w:tc>
        <w:tc>
          <w:tcPr>
            <w:tcW w:type="dxa" w:w="2160"/>
          </w:tcPr>
          <w:p>
            <w:r>
              <w:t>0.7 (default)</w:t>
            </w:r>
          </w:p>
        </w:tc>
        <w:tc>
          <w:tcPr>
            <w:tcW w:type="dxa" w:w="2160"/>
          </w:tcPr>
          <w:p>
            <w:r>
              <w:t>0.3</w:t>
            </w:r>
          </w:p>
        </w:tc>
        <w:tc>
          <w:tcPr>
            <w:tcW w:type="dxa" w:w="2160"/>
          </w:tcPr>
          <w:p>
            <w:r>
              <w:t>More deterministic, faster</w:t>
            </w:r>
          </w:p>
        </w:tc>
      </w:tr>
    </w:tbl>
    <w:p/>
    <w:p>
      <w:r>
        <w:rPr>
          <w:rFonts w:ascii="Calibri" w:hAnsi="Calibri"/>
          <w:sz w:val="22"/>
        </w:rPr>
        <w:t>#### Commands Executed</w:t>
      </w:r>
    </w:p>
    <w:p>
      <w:r>
        <w:rPr>
          <w:rFonts w:ascii="Consolas" w:hAnsi="Consolas"/>
          <w:color w:val="D4D4D4"/>
          <w:sz w:val="20"/>
        </w:rPr>
        <w:t>/opt/hermes/bin/hermes -p agent2 config set toolsets '["terminal","file","web","delegation"]'</w:t>
        <w:br/>
        <w:t>/opt/hermes/bin/hermes -p agent2 config set model.context_length 65536</w:t>
        <w:br/>
        <w:t>/opt/hermes/bin/hermes -p agent2 config set agent.max_turns 20</w:t>
        <w:br/>
        <w:t>/opt/hermes/bin/hermes -p agent2 config set sessions.auto_compact_threshold 0.6</w:t>
        <w:br/>
        <w:t>/opt/hermes/bin/hermes -p agent2 config set model.stream true</w:t>
        <w:br/>
        <w:t>/opt/hermes/bin/hermes -p agent2 config set model.temperature 0.3</w:t>
        <w:br/>
        <w:t># Gateway restarted via kill -TERM (s6 auto-restart)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2.2 Agent3 (fast2 — Research) — COMPLETED</w:t>
      </w:r>
    </w:p>
    <w:p/>
    <w:p>
      <w:r>
        <w:rPr>
          <w:rFonts w:ascii="Calibri" w:hAnsi="Calibri"/>
          <w:sz w:val="22"/>
        </w:rPr>
        <w:t>#### Configuration Changes Applied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Setting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Before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After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Change</w:t>
            </w:r>
          </w:p>
        </w:tc>
      </w:tr>
      <w:tr>
        <w:tc>
          <w:tcPr>
            <w:tcW w:type="dxa" w:w="2160"/>
          </w:tcPr>
          <w:p>
            <w:r>
              <w:t>**toolsets**</w:t>
            </w:r>
          </w:p>
        </w:tc>
        <w:tc>
          <w:tcPr>
            <w:tcW w:type="dxa" w:w="2160"/>
          </w:tcPr>
          <w:p>
            <w:r>
              <w:t>ALL (13 categories)</w:t>
            </w:r>
          </w:p>
        </w:tc>
        <w:tc>
          <w:tcPr>
            <w:tcW w:type="dxa" w:w="2160"/>
          </w:tcPr>
          <w:p>
            <w:r>
              <w:t>`["terminal","file","web","delegation"]`</w:t>
            </w:r>
          </w:p>
        </w:tc>
        <w:tc>
          <w:tcPr>
            <w:tcW w:type="dxa" w:w="2160"/>
          </w:tcPr>
          <w:p>
            <w:r>
              <w:t>**Removed: browser, code_exec, skills**</w:t>
            </w:r>
          </w:p>
        </w:tc>
      </w:tr>
      <w:tr>
        <w:tc>
          <w:tcPr>
            <w:tcW w:type="dxa" w:w="2160"/>
          </w:tcPr>
          <w:p>
            <w:r>
              <w:t>**model.context_length**</w:t>
            </w:r>
          </w:p>
        </w:tc>
        <w:tc>
          <w:tcPr>
            <w:tcW w:type="dxa" w:w="2160"/>
          </w:tcPr>
          <w:p>
            <w:r>
              <w:t>128,000</w:t>
            </w:r>
          </w:p>
        </w:tc>
        <w:tc>
          <w:tcPr>
            <w:tcW w:type="dxa" w:w="2160"/>
          </w:tcPr>
          <w:p>
            <w:r>
              <w:t>65,536</w:t>
            </w:r>
          </w:p>
        </w:tc>
        <w:tc>
          <w:tcPr>
            <w:tcW w:type="dxa" w:w="2160"/>
          </w:tcPr>
          <w:p>
            <w:r>
              <w:t>**−49%**</w:t>
            </w:r>
          </w:p>
        </w:tc>
      </w:tr>
      <w:tr>
        <w:tc>
          <w:tcPr>
            <w:tcW w:type="dxa" w:w="2160"/>
          </w:tcPr>
          <w:p>
            <w:r>
              <w:t>**agent.max_turns**</w:t>
            </w:r>
          </w:p>
        </w:tc>
        <w:tc>
          <w:tcPr>
            <w:tcW w:type="dxa" w:w="2160"/>
          </w:tcPr>
          <w:p>
            <w:r>
              <w:t>150 (default)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**−87%**</w:t>
            </w:r>
          </w:p>
        </w:tc>
      </w:tr>
      <w:tr>
        <w:tc>
          <w:tcPr>
            <w:tcW w:type="dxa" w:w="2160"/>
          </w:tcPr>
          <w:p>
            <w:r>
              <w:t>**sessions.auto_compact_threshold**</w:t>
            </w:r>
          </w:p>
        </w:tc>
        <w:tc>
          <w:tcPr>
            <w:tcW w:type="dxa" w:w="2160"/>
          </w:tcPr>
          <w:p>
            <w:r>
              <w:t>0.7–0.8 (default)</w:t>
            </w:r>
          </w:p>
        </w:tc>
        <w:tc>
          <w:tcPr>
            <w:tcW w:type="dxa" w:w="2160"/>
          </w:tcPr>
          <w:p>
            <w:r>
              <w:t>0.6</w:t>
            </w:r>
          </w:p>
        </w:tc>
        <w:tc>
          <w:tcPr>
            <w:tcW w:type="dxa" w:w="2160"/>
          </w:tcPr>
          <w:p>
            <w:r>
              <w:t>More aggressive compaction</w:t>
            </w:r>
          </w:p>
        </w:tc>
      </w:tr>
      <w:tr>
        <w:tc>
          <w:tcPr>
            <w:tcW w:type="dxa" w:w="2160"/>
          </w:tcPr>
          <w:p>
            <w:r>
              <w:t>**model.stream**</w:t>
            </w:r>
          </w:p>
        </w:tc>
        <w:tc>
          <w:tcPr>
            <w:tcW w:type="dxa" w:w="2160"/>
          </w:tcPr>
          <w:p>
            <w:r>
              <w:t>false (default)</w:t>
            </w:r>
          </w:p>
        </w:tc>
        <w:tc>
          <w:tcPr>
            <w:tcW w:type="dxa" w:w="2160"/>
          </w:tcPr>
          <w:p>
            <w:r>
              <w:t>true</w:t>
            </w:r>
          </w:p>
        </w:tc>
        <w:tc>
          <w:tcPr>
            <w:tcW w:type="dxa" w:w="2160"/>
          </w:tcPr>
          <w:p>
            <w:r>
              <w:t>Streaming enabled</w:t>
            </w:r>
          </w:p>
        </w:tc>
      </w:tr>
      <w:tr>
        <w:tc>
          <w:tcPr>
            <w:tcW w:type="dxa" w:w="2160"/>
          </w:tcPr>
          <w:p>
            <w:r>
              <w:t>**model.temperature**</w:t>
            </w:r>
          </w:p>
        </w:tc>
        <w:tc>
          <w:tcPr>
            <w:tcW w:type="dxa" w:w="2160"/>
          </w:tcPr>
          <w:p>
            <w:r>
              <w:t>0.7 (default)</w:t>
            </w:r>
          </w:p>
        </w:tc>
        <w:tc>
          <w:tcPr>
            <w:tcW w:type="dxa" w:w="2160"/>
          </w:tcPr>
          <w:p>
            <w:r>
              <w:t>0.3</w:t>
            </w:r>
          </w:p>
        </w:tc>
        <w:tc>
          <w:tcPr>
            <w:tcW w:type="dxa" w:w="2160"/>
          </w:tcPr>
          <w:p>
            <w:r>
              <w:t>More deterministic, faster</w:t>
            </w:r>
          </w:p>
        </w:tc>
      </w:tr>
    </w:tbl>
    <w:p/>
    <w:p>
      <w:r>
        <w:rPr>
          <w:rFonts w:ascii="Calibri" w:hAnsi="Calibri"/>
          <w:sz w:val="22"/>
        </w:rPr>
        <w:t>#### Commands Executed</w:t>
      </w:r>
    </w:p>
    <w:p>
      <w:r>
        <w:rPr>
          <w:rFonts w:ascii="Consolas" w:hAnsi="Consolas"/>
          <w:color w:val="D4D4D4"/>
          <w:sz w:val="20"/>
        </w:rPr>
        <w:t>/opt/hermes/bin/hermes -p agent3 config set toolsets '["terminal","file","web","delegation"]'</w:t>
        <w:br/>
        <w:t>/opt/hermes/bin/hermes -p agent3 config set model.context_length 65536</w:t>
        <w:br/>
        <w:t>/opt/hermes/bin/hermes -p agent3 config set agent.max_turns 20</w:t>
        <w:br/>
        <w:t>/opt/hermes/bin/hermes -p agent3 config set sessions.auto_compact_threshold 0.6</w:t>
        <w:br/>
        <w:t>/opt/hermes/bin/hermes -p agent3 config set model.stream true</w:t>
        <w:br/>
        <w:t>/opt/hermes/bin/hermes -p agent3 config set model.temperature 0.3</w:t>
        <w:br/>
        <w:t># Gateway restarted via kill -TERM (s6 auto-restart)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2.3 Agent4 (strong — Main Analysis) — INTENTIONALLY UNTOUCHED</w:t>
      </w:r>
    </w:p>
    <w:p/>
    <w:p>
      <w:r>
        <w:rPr>
          <w:rFonts w:ascii="Calibri" w:hAnsi="Calibri"/>
          <w:sz w:val="22"/>
        </w:rPr>
        <w:t xml:space="preserve">Per user directive: </w:t>
      </w:r>
      <w:r>
        <w:rPr>
          <w:rFonts w:ascii="Calibri" w:hAnsi="Calibri"/>
          <w:b/>
          <w:sz w:val="22"/>
        </w:rPr>
        <w:t>"keep agent4 untouched"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Setting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Value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t>toolsets</w:t>
            </w:r>
          </w:p>
        </w:tc>
        <w:tc>
          <w:tcPr>
            <w:tcW w:type="dxa" w:w="2880"/>
          </w:tcPr>
          <w:p>
            <w:r>
              <w:t>ALL (13 categories)</w:t>
            </w:r>
          </w:p>
        </w:tc>
        <w:tc>
          <w:tcPr>
            <w:tcW w:type="dxa" w:w="2880"/>
          </w:tcPr>
          <w:p>
            <w:r>
              <w:t>Unchanged</w:t>
            </w:r>
          </w:p>
        </w:tc>
      </w:tr>
      <w:tr>
        <w:tc>
          <w:tcPr>
            <w:tcW w:type="dxa" w:w="2880"/>
          </w:tcPr>
          <w:p>
            <w:r>
              <w:t>model.context_length</w:t>
            </w:r>
          </w:p>
        </w:tc>
        <w:tc>
          <w:tcPr>
            <w:tcW w:type="dxa" w:w="2880"/>
          </w:tcPr>
          <w:p>
            <w:r>
              <w:t>128,000</w:t>
            </w:r>
          </w:p>
        </w:tc>
        <w:tc>
          <w:tcPr>
            <w:tcW w:type="dxa" w:w="2880"/>
          </w:tcPr>
          <w:p>
            <w:r>
              <w:t>Unchanged</w:t>
            </w:r>
          </w:p>
        </w:tc>
      </w:tr>
      <w:tr>
        <w:tc>
          <w:tcPr>
            <w:tcW w:type="dxa" w:w="2880"/>
          </w:tcPr>
          <w:p>
            <w:r>
              <w:t>agent.max_turns</w:t>
            </w:r>
          </w:p>
        </w:tc>
        <w:tc>
          <w:tcPr>
            <w:tcW w:type="dxa" w:w="2880"/>
          </w:tcPr>
          <w:p>
            <w:r>
              <w:t>150</w:t>
            </w:r>
          </w:p>
        </w:tc>
        <w:tc>
          <w:tcPr>
            <w:tcW w:type="dxa" w:w="2880"/>
          </w:tcPr>
          <w:p>
            <w:r>
              <w:t>Unchanged</w:t>
            </w:r>
          </w:p>
        </w:tc>
      </w:tr>
      <w:tr>
        <w:tc>
          <w:tcPr>
            <w:tcW w:type="dxa" w:w="2880"/>
          </w:tcPr>
          <w:p>
            <w:r>
              <w:t>model</w:t>
            </w:r>
          </w:p>
        </w:tc>
        <w:tc>
          <w:tcPr>
            <w:tcW w:type="dxa" w:w="2880"/>
          </w:tcPr>
          <w:p>
            <w:r>
              <w:t>nemotron-3-ultra-550b</w:t>
            </w:r>
          </w:p>
        </w:tc>
        <w:tc>
          <w:tcPr>
            <w:tcW w:type="dxa" w:w="2880"/>
          </w:tcPr>
          <w:p>
            <w:r>
              <w:t>Unchanged</w:t>
            </w:r>
          </w:p>
        </w:tc>
      </w:tr>
    </w:tbl>
    <w:p/>
    <w:p>
      <w:r>
        <w:rPr>
          <w:rFonts w:ascii="Calibri" w:hAnsi="Calibri"/>
          <w:b/>
          <w:sz w:val="22"/>
        </w:rPr>
        <w:t>Rationale</w:t>
      </w:r>
      <w:r>
        <w:rPr>
          <w:rFonts w:ascii="Calibri" w:hAnsi="Calibri"/>
          <w:sz w:val="22"/>
        </w:rPr>
        <w:t>: Agent4 is the primary analysis agent; user wants it preserved for maximum capability.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Performance Measurements</w:t>
      </w:r>
    </w:p>
    <w:p/>
    <w:p>
      <w:pPr>
        <w:pStyle w:val="Heading3"/>
      </w:pPr>
      <w:r>
        <w:t>3.1 Test Methodology</w:t>
      </w:r>
    </w:p>
    <w:p/>
    <w:p>
      <w:pPr>
        <w:pStyle w:val="ListBullet"/>
      </w:pPr>
      <w:r>
        <w:rPr>
          <w:rFonts w:ascii="Calibri" w:hAnsi="Calibri"/>
          <w:b/>
          <w:sz w:val="22"/>
        </w:rPr>
        <w:t>Tool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color w:val="C72C41"/>
          <w:sz w:val="22"/>
        </w:rPr>
        <w:t>/opt/hermes/bin/hermes -p &lt;agent&gt; chat -q "&lt;query&gt;"</w:t>
      </w:r>
    </w:p>
    <w:p>
      <w:pPr>
        <w:pStyle w:val="ListBullet"/>
      </w:pPr>
      <w:r>
        <w:rPr>
          <w:rFonts w:ascii="Calibri" w:hAnsi="Calibri"/>
          <w:b/>
          <w:sz w:val="22"/>
        </w:rPr>
        <w:t>Runs</w:t>
      </w:r>
      <w:r>
        <w:rPr>
          <w:rFonts w:ascii="Calibri" w:hAnsi="Calibri"/>
          <w:sz w:val="22"/>
        </w:rPr>
        <w:t>: 3 per test per agent</w:t>
      </w:r>
    </w:p>
    <w:p>
      <w:pPr>
        <w:pStyle w:val="ListBullet"/>
      </w:pPr>
      <w:r>
        <w:rPr>
          <w:rFonts w:ascii="Calibri" w:hAnsi="Calibri"/>
          <w:b/>
          <w:sz w:val="22"/>
        </w:rPr>
        <w:t>Metric</w:t>
      </w:r>
      <w:r>
        <w:rPr>
          <w:rFonts w:ascii="Calibri" w:hAnsi="Calibri"/>
          <w:sz w:val="22"/>
        </w:rPr>
        <w:t>: Wall-clock time (</w:t>
      </w:r>
      <w:r>
        <w:rPr>
          <w:rFonts w:ascii="Calibri" w:hAnsi="Calibri"/>
          <w:color w:val="C72C41"/>
          <w:sz w:val="22"/>
        </w:rPr>
        <w:t>real</w:t>
      </w:r>
      <w:r>
        <w:rPr>
          <w:rFonts w:ascii="Calibri" w:hAnsi="Calibri"/>
          <w:sz w:val="22"/>
        </w:rPr>
        <w:t xml:space="preserve"> from </w:t>
      </w:r>
      <w:r>
        <w:rPr>
          <w:rFonts w:ascii="Calibri" w:hAnsi="Calibri"/>
          <w:color w:val="C72C41"/>
          <w:sz w:val="22"/>
        </w:rPr>
        <w:t>time</w:t>
      </w:r>
      <w:r>
        <w:rPr>
          <w:rFonts w:ascii="Calibri" w:hAnsi="Calibri"/>
          <w:sz w:val="22"/>
        </w:rPr>
        <w:t xml:space="preserve"> command) + internal </w:t>
      </w:r>
      <w:r>
        <w:rPr>
          <w:rFonts w:ascii="Calibri" w:hAnsi="Calibri"/>
          <w:color w:val="C72C41"/>
          <w:sz w:val="22"/>
        </w:rPr>
        <w:t>Duration</w:t>
      </w:r>
    </w:p>
    <w:p>
      <w:pPr>
        <w:pStyle w:val="ListBullet"/>
      </w:pPr>
      <w:r>
        <w:rPr>
          <w:rFonts w:ascii="Calibri" w:hAnsi="Calibri"/>
          <w:b/>
          <w:sz w:val="22"/>
        </w:rPr>
        <w:t>Session</w:t>
      </w:r>
      <w:r>
        <w:rPr>
          <w:rFonts w:ascii="Calibri" w:hAnsi="Calibri"/>
          <w:sz w:val="22"/>
        </w:rPr>
        <w:t>: New session per query (includes startup overhead ~3–4s)</w:t>
      </w:r>
    </w:p>
    <w:p/>
    <w:p>
      <w:pPr>
        <w:pStyle w:val="Heading3"/>
      </w:pPr>
      <w:r>
        <w:t>3.2 Results: Simple Query ("What is 2+2?")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1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2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3</w:t>
            </w:r>
          </w:p>
        </w:tc>
        <w:tc>
          <w:tcPr>
            <w:tcW w:type="dxa" w:w="1234"/>
          </w:tcPr>
          <w:p>
            <w:r>
              <w:rPr>
                <w:b/>
              </w:rPr>
              <w:t>**Avg**</w:t>
            </w:r>
          </w:p>
        </w:tc>
        <w:tc>
          <w:tcPr>
            <w:tcW w:type="dxa" w:w="1234"/>
          </w:tcPr>
          <w:p>
            <w:r>
              <w:rPr>
                <w:b/>
              </w:rPr>
              <w:t>vs Baseline</w:t>
            </w:r>
          </w:p>
        </w:tc>
      </w:tr>
      <w:tr>
        <w:tc>
          <w:tcPr>
            <w:tcW w:type="dxa" w:w="1234"/>
          </w:tcPr>
          <w:p>
            <w:r>
              <w:t>**agent2**</w:t>
            </w:r>
          </w:p>
        </w:tc>
        <w:tc>
          <w:tcPr>
            <w:tcW w:type="dxa" w:w="1234"/>
          </w:tcPr>
          <w:p>
            <w:r>
              <w:t>lightning-30b</w:t>
            </w:r>
          </w:p>
        </w:tc>
        <w:tc>
          <w:tcPr>
            <w:tcW w:type="dxa" w:w="1234"/>
          </w:tcPr>
          <w:p>
            <w:r>
              <w:t>6.9s</w:t>
            </w:r>
          </w:p>
        </w:tc>
        <w:tc>
          <w:tcPr>
            <w:tcW w:type="dxa" w:w="1234"/>
          </w:tcPr>
          <w:p>
            <w:r>
              <w:t>6.8s</w:t>
            </w:r>
          </w:p>
        </w:tc>
        <w:tc>
          <w:tcPr>
            <w:tcW w:type="dxa" w:w="1234"/>
          </w:tcPr>
          <w:p>
            <w:r>
              <w:t>6.9s</w:t>
            </w:r>
          </w:p>
        </w:tc>
        <w:tc>
          <w:tcPr>
            <w:tcW w:type="dxa" w:w="1234"/>
          </w:tcPr>
          <w:p>
            <w:r>
              <w:t>**6.9s**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**agent3**</w:t>
            </w:r>
          </w:p>
        </w:tc>
        <w:tc>
          <w:tcPr>
            <w:tcW w:type="dxa" w:w="1234"/>
          </w:tcPr>
          <w:p>
            <w:r>
              <w:t>super-120b</w:t>
            </w:r>
          </w:p>
        </w:tc>
        <w:tc>
          <w:tcPr>
            <w:tcW w:type="dxa" w:w="1234"/>
          </w:tcPr>
          <w:p>
            <w:r>
              <w:t>8.3s</w:t>
            </w:r>
          </w:p>
        </w:tc>
        <w:tc>
          <w:tcPr>
            <w:tcW w:type="dxa" w:w="1234"/>
          </w:tcPr>
          <w:p>
            <w:r>
              <w:t>7.2s</w:t>
            </w:r>
          </w:p>
        </w:tc>
        <w:tc>
          <w:tcPr>
            <w:tcW w:type="dxa" w:w="1234"/>
          </w:tcPr>
          <w:p>
            <w:r>
              <w:t>7.0s</w:t>
            </w:r>
          </w:p>
        </w:tc>
        <w:tc>
          <w:tcPr>
            <w:tcW w:type="dxa" w:w="1234"/>
          </w:tcPr>
          <w:p>
            <w:r>
              <w:t>**7.5s**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**agent4**</w:t>
            </w:r>
          </w:p>
        </w:tc>
        <w:tc>
          <w:tcPr>
            <w:tcW w:type="dxa" w:w="1234"/>
          </w:tcPr>
          <w:p>
            <w:r>
              <w:t>ultra-550b</w:t>
            </w:r>
          </w:p>
        </w:tc>
        <w:tc>
          <w:tcPr>
            <w:tcW w:type="dxa" w:w="1234"/>
          </w:tcPr>
          <w:p>
            <w:r>
              <w:t>9.2s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**9.2s**</w:t>
            </w:r>
          </w:p>
        </w:tc>
        <w:tc>
          <w:tcPr>
            <w:tcW w:type="dxa" w:w="1234"/>
          </w:tcPr>
          <w:p>
            <w:r>
              <w:t>Baseline</w:t>
            </w:r>
          </w:p>
        </w:tc>
      </w:tr>
    </w:tbl>
    <w:p/>
    <w:p>
      <w:pPr>
        <w:ind w:left="720"/>
      </w:pPr>
      <w:r>
        <w:rPr>
          <w:i/>
          <w:color w:val="666666"/>
        </w:rPr>
        <w:t>**Note**: Baseline for agent2/3 not captured pre-tuning. Comparison is relative to agent4 (untouched).</w:t>
      </w:r>
    </w:p>
    <w:p/>
    <w:p>
      <w:pPr>
        <w:pStyle w:val="Heading3"/>
      </w:pPr>
      <w:r>
        <w:t>3.3 Results: Knowledge Query ("Explain stocks vs bonds in 3 sentences")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Run 1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Run 2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Run 3</w:t>
            </w:r>
          </w:p>
        </w:tc>
        <w:tc>
          <w:tcPr>
            <w:tcW w:type="dxa" w:w="1440"/>
          </w:tcPr>
          <w:p>
            <w:r>
              <w:rPr>
                <w:b/>
              </w:rPr>
              <w:t>**Avg**</w:t>
            </w:r>
          </w:p>
        </w:tc>
      </w:tr>
      <w:tr>
        <w:tc>
          <w:tcPr>
            <w:tcW w:type="dxa" w:w="1440"/>
          </w:tcPr>
          <w:p>
            <w:r>
              <w:t>**agent2**</w:t>
            </w:r>
          </w:p>
        </w:tc>
        <w:tc>
          <w:tcPr>
            <w:tcW w:type="dxa" w:w="1440"/>
          </w:tcPr>
          <w:p>
            <w:r>
              <w:t>lightning-30b</w:t>
            </w:r>
          </w:p>
        </w:tc>
        <w:tc>
          <w:tcPr>
            <w:tcW w:type="dxa" w:w="1440"/>
          </w:tcPr>
          <w:p>
            <w:r>
              <w:t>7.9s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**7.9s**</w:t>
            </w:r>
          </w:p>
        </w:tc>
      </w:tr>
      <w:tr>
        <w:tc>
          <w:tcPr>
            <w:tcW w:type="dxa" w:w="1440"/>
          </w:tcPr>
          <w:p>
            <w:r>
              <w:t>**agent3**</w:t>
            </w:r>
          </w:p>
        </w:tc>
        <w:tc>
          <w:tcPr>
            <w:tcW w:type="dxa" w:w="1440"/>
          </w:tcPr>
          <w:p>
            <w:r>
              <w:t>super-120b</w:t>
            </w:r>
          </w:p>
        </w:tc>
        <w:tc>
          <w:tcPr>
            <w:tcW w:type="dxa" w:w="1440"/>
          </w:tcPr>
          <w:p>
            <w:r>
              <w:t>8.0s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**8.0s**</w:t>
            </w:r>
          </w:p>
        </w:tc>
      </w:tr>
      <w:tr>
        <w:tc>
          <w:tcPr>
            <w:tcW w:type="dxa" w:w="1440"/>
          </w:tcPr>
          <w:p>
            <w:r>
              <w:t>**agent4**</w:t>
            </w:r>
          </w:p>
        </w:tc>
        <w:tc>
          <w:tcPr>
            <w:tcW w:type="dxa" w:w="1440"/>
          </w:tcPr>
          <w:p>
            <w:r>
              <w:t>ultra-550b</w:t>
            </w:r>
          </w:p>
        </w:tc>
        <w:tc>
          <w:tcPr>
            <w:tcW w:type="dxa" w:w="1440"/>
          </w:tcPr>
          <w:p>
            <w:r>
              <w:t>15.6s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**15.6s**</w:t>
            </w:r>
          </w:p>
        </w:tc>
      </w:tr>
    </w:tbl>
    <w:p/>
    <w:p>
      <w:r>
        <w:rPr>
          <w:rFonts w:ascii="Calibri" w:hAnsi="Calibri"/>
          <w:b/>
          <w:sz w:val="22"/>
        </w:rPr>
        <w:t>Improvement</w:t>
      </w:r>
      <w:r>
        <w:rPr>
          <w:rFonts w:ascii="Calibri" w:hAnsi="Calibri"/>
          <w:sz w:val="22"/>
        </w:rPr>
        <w:t xml:space="preserve">: Agent2/3 </w:t>
      </w:r>
      <w:r>
        <w:rPr>
          <w:rFonts w:ascii="Calibri" w:hAnsi="Calibri"/>
          <w:b/>
          <w:sz w:val="22"/>
        </w:rPr>
        <w:t>~50% faster</w:t>
      </w:r>
      <w:r>
        <w:rPr>
          <w:rFonts w:ascii="Calibri" w:hAnsi="Calibri"/>
          <w:sz w:val="22"/>
        </w:rPr>
        <w:t xml:space="preserve"> than agent4 on knowledge tasks.</w:t>
      </w:r>
    </w:p>
    <w:p/>
    <w:p>
      <w:pPr>
        <w:pStyle w:val="Heading3"/>
      </w:pPr>
      <w:r>
        <w:t>3.4 Results: Web Research Query ("Top 3 risks for HK stock market 2024")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1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2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Run 3</w:t>
            </w:r>
          </w:p>
        </w:tc>
        <w:tc>
          <w:tcPr>
            <w:tcW w:type="dxa" w:w="1234"/>
          </w:tcPr>
          <w:p>
            <w:r>
              <w:rPr>
                <w:b/>
              </w:rPr>
              <w:t>**Avg**</w:t>
            </w:r>
          </w:p>
        </w:tc>
        <w:tc>
          <w:tcPr>
            <w:tcW w:type="dxa" w:w="123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234"/>
          </w:tcPr>
          <w:p>
            <w:r>
              <w:t>**agent2**</w:t>
            </w:r>
          </w:p>
        </w:tc>
        <w:tc>
          <w:tcPr>
            <w:tcW w:type="dxa" w:w="1234"/>
          </w:tcPr>
          <w:p>
            <w:r>
              <w:t>lightning-30b</w:t>
            </w:r>
          </w:p>
        </w:tc>
        <w:tc>
          <w:tcPr>
            <w:tcW w:type="dxa" w:w="1234"/>
          </w:tcPr>
          <w:p>
            <w:r>
              <w:t>1m 31s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**91s**</w:t>
            </w:r>
          </w:p>
        </w:tc>
        <w:tc>
          <w:tcPr>
            <w:tcW w:type="dxa" w:w="1234"/>
          </w:tcPr>
          <w:p>
            <w:r>
              <w:t>Timeout-prone</w:t>
            </w:r>
          </w:p>
        </w:tc>
      </w:tr>
      <w:tr>
        <w:tc>
          <w:tcPr>
            <w:tcW w:type="dxa" w:w="1234"/>
          </w:tcPr>
          <w:p>
            <w:r>
              <w:t>**agent3**</w:t>
            </w:r>
          </w:p>
        </w:tc>
        <w:tc>
          <w:tcPr>
            <w:tcW w:type="dxa" w:w="1234"/>
          </w:tcPr>
          <w:p>
            <w:r>
              <w:t>super-120b</w:t>
            </w:r>
          </w:p>
        </w:tc>
        <w:tc>
          <w:tcPr>
            <w:tcW w:type="dxa" w:w="1234"/>
          </w:tcPr>
          <w:p>
            <w:r>
              <w:t>54s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**54s**</w:t>
            </w:r>
          </w:p>
        </w:tc>
        <w:tc>
          <w:tcPr>
            <w:tcW w:type="dxa" w:w="1234"/>
          </w:tcPr>
          <w:p>
            <w:r>
              <w:t>Good balance</w:t>
            </w:r>
          </w:p>
        </w:tc>
      </w:tr>
      <w:tr>
        <w:tc>
          <w:tcPr>
            <w:tcW w:type="dxa" w:w="1234"/>
          </w:tcPr>
          <w:p>
            <w:r>
              <w:t>**agent4**</w:t>
            </w:r>
          </w:p>
        </w:tc>
        <w:tc>
          <w:tcPr>
            <w:tcW w:type="dxa" w:w="1234"/>
          </w:tcPr>
          <w:p>
            <w:r>
              <w:t>ultra-550b</w:t>
            </w:r>
          </w:p>
        </w:tc>
        <w:tc>
          <w:tcPr>
            <w:tcW w:type="dxa" w:w="1234"/>
          </w:tcPr>
          <w:p>
            <w:r>
              <w:t>39s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**39s**</w:t>
            </w:r>
          </w:p>
        </w:tc>
        <w:tc>
          <w:tcPr>
            <w:tcW w:type="dxa" w:w="1234"/>
          </w:tcPr>
          <w:p>
            <w:r>
              <w:t>Best (has browser+code_exec)</w:t>
            </w:r>
          </w:p>
        </w:tc>
      </w:tr>
    </w:tbl>
    <w:p/>
    <w:p>
      <w:r>
        <w:rPr>
          <w:rFonts w:ascii="Calibri" w:hAnsi="Calibri"/>
          <w:b/>
          <w:sz w:val="22"/>
        </w:rPr>
        <w:t>Critical Finding</w:t>
      </w:r>
      <w:r>
        <w:rPr>
          <w:rFonts w:ascii="Calibri" w:hAnsi="Calibri"/>
          <w:sz w:val="22"/>
        </w:rPr>
        <w:t xml:space="preserve">: Agent2 web research </w:t>
      </w:r>
      <w:r>
        <w:rPr>
          <w:rFonts w:ascii="Calibri" w:hAnsi="Calibri"/>
          <w:b/>
          <w:sz w:val="22"/>
        </w:rPr>
        <w:t>failed/timed out</w:t>
      </w:r>
      <w:r>
        <w:rPr>
          <w:rFonts w:ascii="Calibri" w:hAnsi="Calibri"/>
          <w:sz w:val="22"/>
        </w:rPr>
        <w:t xml:space="preserve"> (lightning-30b too small for multi-step web tasks). Agent4 wins due to full toolset (browser, code_exec).</w:t>
      </w:r>
    </w:p>
    <w:p/>
    <w:p>
      <w:pPr>
        <w:pStyle w:val="Heading3"/>
      </w:pPr>
      <w:r>
        <w:t>3.4 Summary: Measured Improvements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Agent2 (lightning-30b)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Agent3 (super-120b)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Agent4 (ultra-550b)</w:t>
            </w:r>
          </w:p>
        </w:tc>
      </w:tr>
      <w:tr>
        <w:tc>
          <w:tcPr>
            <w:tcW w:type="dxa" w:w="2160"/>
          </w:tcPr>
          <w:p>
            <w:r>
              <w:t>**Simple Q&amp;A**</w:t>
            </w:r>
          </w:p>
        </w:tc>
        <w:tc>
          <w:tcPr>
            <w:tcW w:type="dxa" w:w="2160"/>
          </w:tcPr>
          <w:p>
            <w:r>
              <w:t>🥇 6.9s</w:t>
            </w:r>
          </w:p>
        </w:tc>
        <w:tc>
          <w:tcPr>
            <w:tcW w:type="dxa" w:w="2160"/>
          </w:tcPr>
          <w:p>
            <w:r>
              <w:t>7.5s</w:t>
            </w:r>
          </w:p>
        </w:tc>
        <w:tc>
          <w:tcPr>
            <w:tcW w:type="dxa" w:w="2160"/>
          </w:tcPr>
          <w:p>
            <w:r>
              <w:t>9.2s</w:t>
            </w:r>
          </w:p>
        </w:tc>
      </w:tr>
      <w:tr>
        <w:tc>
          <w:tcPr>
            <w:tcW w:type="dxa" w:w="2160"/>
          </w:tcPr>
          <w:p>
            <w:r>
              <w:t>**Knowledge**</w:t>
            </w:r>
          </w:p>
        </w:tc>
        <w:tc>
          <w:tcPr>
            <w:tcW w:type="dxa" w:w="2160"/>
          </w:tcPr>
          <w:p>
            <w:r>
              <w:t>🥇 7.9s</w:t>
            </w:r>
          </w:p>
        </w:tc>
        <w:tc>
          <w:tcPr>
            <w:tcW w:type="dxa" w:w="2160"/>
          </w:tcPr>
          <w:p>
            <w:r>
              <w:t>8.0s</w:t>
            </w:r>
          </w:p>
        </w:tc>
        <w:tc>
          <w:tcPr>
            <w:tcW w:type="dxa" w:w="2160"/>
          </w:tcPr>
          <w:p>
            <w:r>
              <w:t>15.6s</w:t>
            </w:r>
          </w:p>
        </w:tc>
      </w:tr>
      <w:tr>
        <w:tc>
          <w:tcPr>
            <w:tcW w:type="dxa" w:w="2160"/>
          </w:tcPr>
          <w:p>
            <w:r>
              <w:t>**Web Research**</w:t>
            </w:r>
          </w:p>
        </w:tc>
        <w:tc>
          <w:tcPr>
            <w:tcW w:type="dxa" w:w="2160"/>
          </w:tcPr>
          <w:p>
            <w:r>
              <w:t>91s (timeout)</w:t>
            </w:r>
          </w:p>
        </w:tc>
        <w:tc>
          <w:tcPr>
            <w:tcW w:type="dxa" w:w="2160"/>
          </w:tcPr>
          <w:p>
            <w:r>
              <w:t>54s</w:t>
            </w:r>
          </w:p>
        </w:tc>
        <w:tc>
          <w:tcPr>
            <w:tcW w:type="dxa" w:w="2160"/>
          </w:tcPr>
          <w:p>
            <w:r>
              <w:t>🥇 39s</w:t>
            </w:r>
          </w:p>
        </w:tc>
      </w:tr>
      <w:tr>
        <w:tc>
          <w:tcPr>
            <w:tcW w:type="dxa" w:w="2160"/>
          </w:tcPr>
          <w:p>
            <w:r>
              <w:t>**Prompt Tokens/Turn**</w:t>
            </w:r>
          </w:p>
        </w:tc>
        <w:tc>
          <w:tcPr>
            <w:tcW w:type="dxa" w:w="2160"/>
          </w:tcPr>
          <w:p>
            <w:r>
              <w:t>~5–10k (est.)</w:t>
            </w:r>
          </w:p>
        </w:tc>
        <w:tc>
          <w:tcPr>
            <w:tcW w:type="dxa" w:w="2160"/>
          </w:tcPr>
          <w:p>
            <w:r>
              <w:t>~5–10k (est.)</w:t>
            </w:r>
          </w:p>
        </w:tc>
        <w:tc>
          <w:tcPr>
            <w:tcW w:type="dxa" w:w="2160"/>
          </w:tcPr>
          <w:p>
            <w:r>
              <w:t>~15–25k (est.)</w:t>
            </w:r>
          </w:p>
        </w:tc>
      </w:tr>
      <w:tr>
        <w:tc>
          <w:tcPr>
            <w:tcW w:type="dxa" w:w="2160"/>
          </w:tcPr>
          <w:p>
            <w:r>
              <w:t>**API Cost/Request**</w:t>
            </w:r>
          </w:p>
        </w:tc>
        <w:tc>
          <w:tcPr>
            <w:tcW w:type="dxa" w:w="2160"/>
          </w:tcPr>
          <w:p>
            <w:r>
              <w:t>~40% of agent4</w:t>
            </w:r>
          </w:p>
        </w:tc>
        <w:tc>
          <w:tcPr>
            <w:tcW w:type="dxa" w:w="2160"/>
          </w:tcPr>
          <w:p>
            <w:r>
              <w:t>~50% of agent4</w:t>
            </w:r>
          </w:p>
        </w:tc>
        <w:tc>
          <w:tcPr>
            <w:tcW w:type="dxa" w:w="2160"/>
          </w:tcPr>
          <w:p>
            <w:r>
              <w:t>Baseline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Theoretical Improvements (Estimated)</w:t>
      </w:r>
    </w:p>
    <w:p/>
    <w:p>
      <w:pPr>
        <w:pStyle w:val="Heading3"/>
      </w:pPr>
      <w:r>
        <w:t>4.1 Prompt Token Reduction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Component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Before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After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Reduction</w:t>
            </w:r>
          </w:p>
        </w:tc>
      </w:tr>
      <w:tr>
        <w:tc>
          <w:tcPr>
            <w:tcW w:type="dxa" w:w="2160"/>
          </w:tcPr>
          <w:p>
            <w:r>
              <w:t>Skill definitions (13 cats)</w:t>
            </w:r>
          </w:p>
        </w:tc>
        <w:tc>
          <w:tcPr>
            <w:tcW w:type="dxa" w:w="2160"/>
          </w:tcPr>
          <w:p>
            <w:r>
              <w:t>~8,000 tokens</w:t>
            </w:r>
          </w:p>
        </w:tc>
        <w:tc>
          <w:tcPr>
            <w:tcW w:type="dxa" w:w="2160"/>
          </w:tcPr>
          <w:p>
            <w:r>
              <w:t>~0 (removed)</w:t>
            </w:r>
          </w:p>
        </w:tc>
        <w:tc>
          <w:tcPr>
            <w:tcW w:type="dxa" w:w="2160"/>
          </w:tcPr>
          <w:p>
            <w:r>
              <w:t>**−8,000**</w:t>
            </w:r>
          </w:p>
        </w:tc>
      </w:tr>
      <w:tr>
        <w:tc>
          <w:tcPr>
            <w:tcW w:type="dxa" w:w="2160"/>
          </w:tcPr>
          <w:p>
            <w:r>
              <w:t>Tool definitions (all)</w:t>
            </w:r>
          </w:p>
        </w:tc>
        <w:tc>
          <w:tcPr>
            <w:tcW w:type="dxa" w:w="2160"/>
          </w:tcPr>
          <w:p>
            <w:r>
              <w:t>~5,000 tokens</w:t>
            </w:r>
          </w:p>
        </w:tc>
        <w:tc>
          <w:tcPr>
            <w:tcW w:type="dxa" w:w="2160"/>
          </w:tcPr>
          <w:p>
            <w:r>
              <w:t>~1,500 (4 toolsets)</w:t>
            </w:r>
          </w:p>
        </w:tc>
        <w:tc>
          <w:tcPr>
            <w:tcW w:type="dxa" w:w="2160"/>
          </w:tcPr>
          <w:p>
            <w:r>
              <w:t>**−3,500**</w:t>
            </w:r>
          </w:p>
        </w:tc>
      </w:tr>
      <w:tr>
        <w:tc>
          <w:tcPr>
            <w:tcW w:type="dxa" w:w="2160"/>
          </w:tcPr>
          <w:p>
            <w:r>
              <w:t>Context window (128k→64k)</w:t>
            </w:r>
          </w:p>
        </w:tc>
        <w:tc>
          <w:tcPr>
            <w:tcW w:type="dxa" w:w="2160"/>
          </w:tcPr>
          <w:p>
            <w:r>
              <w:t>128k max</w:t>
            </w:r>
          </w:p>
        </w:tc>
        <w:tc>
          <w:tcPr>
            <w:tcW w:type="dxa" w:w="2160"/>
          </w:tcPr>
          <w:p>
            <w:r>
              <w:t>64k max</w:t>
            </w:r>
          </w:p>
        </w:tc>
        <w:tc>
          <w:tcPr>
            <w:tcW w:type="dxa" w:w="2160"/>
          </w:tcPr>
          <w:p>
            <w:r>
              <w:t>**−50% capacity**</w:t>
            </w:r>
          </w:p>
        </w:tc>
      </w:tr>
      <w:tr>
        <w:tc>
          <w:tcPr>
            <w:tcW w:type="dxa" w:w="2160"/>
          </w:tcPr>
          <w:p>
            <w:r>
              <w:t>**Total per turn**</w:t>
            </w:r>
          </w:p>
        </w:tc>
        <w:tc>
          <w:tcPr>
            <w:tcW w:type="dxa" w:w="2160"/>
          </w:tcPr>
          <w:p>
            <w:r>
              <w:t>**~15–25k**</w:t>
            </w:r>
          </w:p>
        </w:tc>
        <w:tc>
          <w:tcPr>
            <w:tcW w:type="dxa" w:w="2160"/>
          </w:tcPr>
          <w:p>
            <w:r>
              <w:t>**~5–10k**</w:t>
            </w:r>
          </w:p>
        </w:tc>
        <w:tc>
          <w:tcPr>
            <w:tcW w:type="dxa" w:w="2160"/>
          </w:tcPr>
          <w:p>
            <w:r>
              <w:t>**~60% ↓**</w:t>
            </w:r>
          </w:p>
        </w:tc>
      </w:tr>
    </w:tbl>
    <w:p/>
    <w:p>
      <w:pPr>
        <w:pStyle w:val="Heading3"/>
      </w:pPr>
      <w:r>
        <w:t>4.2 Cost Savings (NVIDIA API)</w:t>
      </w:r>
    </w:p>
    <w:p/>
    <w:p>
      <w:r>
        <w:rPr>
          <w:rFonts w:ascii="Calibri" w:hAnsi="Calibri"/>
          <w:sz w:val="22"/>
        </w:rPr>
        <w:t>Assuming $0.002/1k input tokens, $0.006/1k output tokens: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Requests/Day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Input Tokens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Output Tokens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Daily Cost (Before)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Daily Cost (After)</w:t>
            </w:r>
          </w:p>
        </w:tc>
      </w:tr>
      <w:tr>
        <w:tc>
          <w:tcPr>
            <w:tcW w:type="dxa" w:w="1440"/>
          </w:tcPr>
          <w:p>
            <w:r>
              <w:t>agent2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2,000,000</w:t>
            </w:r>
          </w:p>
        </w:tc>
        <w:tc>
          <w:tcPr>
            <w:tcW w:type="dxa" w:w="1440"/>
          </w:tcPr>
          <w:p>
            <w:r>
              <w:t>500,000</w:t>
            </w:r>
          </w:p>
        </w:tc>
        <w:tc>
          <w:tcPr>
            <w:tcW w:type="dxa" w:w="1440"/>
          </w:tcPr>
          <w:p>
            <w:r>
              <w:t>$7.00</w:t>
            </w:r>
          </w:p>
        </w:tc>
        <w:tc>
          <w:tcPr>
            <w:tcW w:type="dxa" w:w="1440"/>
          </w:tcPr>
          <w:p>
            <w:r>
              <w:t>**$2.80** (−60%)</w:t>
            </w:r>
          </w:p>
        </w:tc>
      </w:tr>
      <w:tr>
        <w:tc>
          <w:tcPr>
            <w:tcW w:type="dxa" w:w="1440"/>
          </w:tcPr>
          <w:p>
            <w:r>
              <w:t>agent3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>
              <w:t>1,000,000</w:t>
            </w:r>
          </w:p>
        </w:tc>
        <w:tc>
          <w:tcPr>
            <w:tcW w:type="dxa" w:w="1440"/>
          </w:tcPr>
          <w:p>
            <w:r>
              <w:t>300,000</w:t>
            </w:r>
          </w:p>
        </w:tc>
        <w:tc>
          <w:tcPr>
            <w:tcW w:type="dxa" w:w="1440"/>
          </w:tcPr>
          <w:p>
            <w:r>
              <w:t>$3.80</w:t>
            </w:r>
          </w:p>
        </w:tc>
        <w:tc>
          <w:tcPr>
            <w:tcW w:type="dxa" w:w="1440"/>
          </w:tcPr>
          <w:p>
            <w:r>
              <w:t>**$1.52** (−60%)</w:t>
            </w:r>
          </w:p>
        </w:tc>
      </w:tr>
    </w:tbl>
    <w:p/>
    <w:p>
      <w:r>
        <w:rPr>
          <w:rFonts w:ascii="Calibri" w:hAnsi="Calibri"/>
          <w:b/>
          <w:sz w:val="22"/>
        </w:rPr>
        <w:t>Annual savings (est.)</w:t>
      </w:r>
      <w:r>
        <w:rPr>
          <w:rFonts w:ascii="Calibri" w:hAnsi="Calibri"/>
          <w:sz w:val="22"/>
        </w:rPr>
        <w:t>: ~$1,500+ for just 2 agents.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Pending Improvements (Phase 2+)</w:t>
      </w:r>
    </w:p>
    <w:p/>
    <w:p>
      <w:pPr>
        <w:pStyle w:val="Heading3"/>
      </w:pPr>
      <w:r>
        <w:t>5.1 Agent1 (Router) — HIGH PRIORITY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Command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Expected Gain</w:t>
            </w:r>
          </w:p>
        </w:tc>
      </w:tr>
      <w:tr>
        <w:tc>
          <w:tcPr>
            <w:tcW w:type="dxa" w:w="2880"/>
          </w:tcPr>
          <w:p>
            <w:r>
              <w:t>Minimal toolsets</w:t>
            </w:r>
          </w:p>
        </w:tc>
        <w:tc>
          <w:tcPr>
            <w:tcW w:type="dxa" w:w="2880"/>
          </w:tcPr>
          <w:p>
            <w:r>
              <w:t>`toolsets: ["file"]`</w:t>
            </w:r>
          </w:p>
        </w:tc>
        <w:tc>
          <w:tcPr>
            <w:tcW w:type="dxa" w:w="2880"/>
          </w:tcPr>
          <w:p>
            <w:r>
              <w:t>−90% prompt tokens</w:t>
            </w:r>
          </w:p>
        </w:tc>
      </w:tr>
      <w:tr>
        <w:tc>
          <w:tcPr>
            <w:tcW w:type="dxa" w:w="2880"/>
          </w:tcPr>
          <w:p>
            <w:r>
              <w:t>Context: 8192</w:t>
            </w:r>
          </w:p>
        </w:tc>
        <w:tc>
          <w:tcPr>
            <w:tcW w:type="dxa" w:w="2880"/>
          </w:tcPr>
          <w:p>
            <w:r>
              <w:t>`model.context_length 8192`</w:t>
            </w:r>
          </w:p>
        </w:tc>
        <w:tc>
          <w:tcPr>
            <w:tcW w:type="dxa" w:w="2880"/>
          </w:tcPr>
          <w:p>
            <w:r>
              <w:t>−94% context</w:t>
            </w:r>
          </w:p>
        </w:tc>
      </w:tr>
      <w:tr>
        <w:tc>
          <w:tcPr>
            <w:tcW w:type="dxa" w:w="2880"/>
          </w:tcPr>
          <w:p>
            <w:r>
              <w:t>Model: keep lightning-30b</w:t>
            </w:r>
          </w:p>
        </w:tc>
        <w:tc>
          <w:tcPr>
            <w:tcW w:type="dxa" w:w="2880"/>
          </w:tcPr>
          <w:p>
            <w:r>
              <w:t>—</w:t>
            </w:r>
          </w:p>
        </w:tc>
        <w:tc>
          <w:tcPr>
            <w:tcW w:type="dxa" w:w="2880"/>
          </w:tcPr>
          <w:p>
            <w:r>
              <w:t>Optimal for routing</w:t>
            </w:r>
          </w:p>
        </w:tc>
      </w:tr>
      <w:tr>
        <w:tc>
          <w:tcPr>
            <w:tcW w:type="dxa" w:w="2880"/>
          </w:tcPr>
          <w:p>
            <w:r>
              <w:t>Max turns: 10</w:t>
            </w:r>
          </w:p>
        </w:tc>
        <w:tc>
          <w:tcPr>
            <w:tcW w:type="dxa" w:w="2880"/>
          </w:tcPr>
          <w:p>
            <w:r>
              <w:t>`agent.max_turns 10`</w:t>
            </w:r>
          </w:p>
        </w:tc>
        <w:tc>
          <w:tcPr>
            <w:tcW w:type="dxa" w:w="2880"/>
          </w:tcPr>
          <w:p>
            <w:r>
              <w:t>Faster compaction</w:t>
            </w:r>
          </w:p>
        </w:tc>
      </w:tr>
    </w:tbl>
    <w:p/>
    <w:p>
      <w:r>
        <w:rPr>
          <w:rFonts w:ascii="Calibri" w:hAnsi="Calibri"/>
          <w:b/>
          <w:sz w:val="22"/>
        </w:rPr>
        <w:t>Impact</w:t>
      </w:r>
      <w:r>
        <w:rPr>
          <w:rFonts w:ascii="Calibri" w:hAnsi="Calibri"/>
          <w:sz w:val="22"/>
        </w:rPr>
        <w:t>: Router handles all incoming traffic; smallest possible config = fastest routing.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5.2 Agent5, Agent6, Agent8 — Model Right-Sizing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Current 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Recommended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Command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Rationale</w:t>
            </w:r>
          </w:p>
        </w:tc>
      </w:tr>
      <w:tr>
        <w:tc>
          <w:tcPr>
            <w:tcW w:type="dxa" w:w="1728"/>
          </w:tcPr>
          <w:p>
            <w:r>
              <w:t>agent5</w:t>
            </w:r>
          </w:p>
        </w:tc>
        <w:tc>
          <w:tcPr>
            <w:tcW w:type="dxa" w:w="1728"/>
          </w:tcPr>
          <w:p>
            <w:r>
              <w:t>ultra-550b</w:t>
            </w:r>
          </w:p>
        </w:tc>
        <w:tc>
          <w:tcPr>
            <w:tcW w:type="dxa" w:w="1728"/>
          </w:tcPr>
          <w:p>
            <w:r>
              <w:t>super-120b</w:t>
            </w:r>
          </w:p>
        </w:tc>
        <w:tc>
          <w:tcPr>
            <w:tcW w:type="dxa" w:w="1728"/>
          </w:tcPr>
          <w:p>
            <w:r>
              <w:t>`model.default nvidia/nemotron-3-super-120b-a12b`</w:t>
            </w:r>
          </w:p>
        </w:tc>
        <w:tc>
          <w:tcPr>
            <w:tcW w:type="dxa" w:w="1728"/>
          </w:tcPr>
          <w:p>
            <w:r>
              <w:t>Duplicate of agent4</w:t>
            </w:r>
          </w:p>
        </w:tc>
      </w:tr>
      <w:tr>
        <w:tc>
          <w:tcPr>
            <w:tcW w:type="dxa" w:w="1728"/>
          </w:tcPr>
          <w:p>
            <w:r>
              <w:t>agent6</w:t>
            </w:r>
          </w:p>
        </w:tc>
        <w:tc>
          <w:tcPr>
            <w:tcW w:type="dxa" w:w="1728"/>
          </w:tcPr>
          <w:p>
            <w:r>
              <w:t>ultra-550b</w:t>
            </w:r>
          </w:p>
        </w:tc>
        <w:tc>
          <w:tcPr>
            <w:tcW w:type="dxa" w:w="1728"/>
          </w:tcPr>
          <w:p>
            <w:r>
              <w:t>super-120b</w:t>
            </w:r>
          </w:p>
        </w:tc>
        <w:tc>
          <w:tcPr>
            <w:tcW w:type="dxa" w:w="1728"/>
          </w:tcPr>
          <w:p>
            <w:r>
              <w:t>`model.default nvidia/nemotron-3-super-120b-a12b`</w:t>
            </w:r>
          </w:p>
        </w:tc>
        <w:tc>
          <w:tcPr>
            <w:tcW w:type="dxa" w:w="1728"/>
          </w:tcPr>
          <w:p>
            <w:r>
              <w:t>Duplicate of agent4</w:t>
            </w:r>
          </w:p>
        </w:tc>
      </w:tr>
      <w:tr>
        <w:tc>
          <w:tcPr>
            <w:tcW w:type="dxa" w:w="1728"/>
          </w:tcPr>
          <w:p>
            <w:r>
              <w:t>agent8</w:t>
            </w:r>
          </w:p>
        </w:tc>
        <w:tc>
          <w:tcPr>
            <w:tcW w:type="dxa" w:w="1728"/>
          </w:tcPr>
          <w:p>
            <w:r>
              <w:t>ultra-550b</w:t>
            </w:r>
          </w:p>
        </w:tc>
        <w:tc>
          <w:tcPr>
            <w:tcW w:type="dxa" w:w="1728"/>
          </w:tcPr>
          <w:p>
            <w:r>
              <w:t>super-120b</w:t>
            </w:r>
          </w:p>
        </w:tc>
        <w:tc>
          <w:tcPr>
            <w:tcW w:type="dxa" w:w="1728"/>
          </w:tcPr>
          <w:p>
            <w:r>
              <w:t>`model.default nvidia/nemotron-3-super-120b-a12b`</w:t>
            </w:r>
          </w:p>
        </w:tc>
        <w:tc>
          <w:tcPr>
            <w:tcW w:type="dxa" w:w="1728"/>
          </w:tcPr>
          <w:p>
            <w:r>
              <w:t>Admin tasks don't need ultra</w:t>
            </w:r>
          </w:p>
        </w:tc>
      </w:tr>
    </w:tbl>
    <w:p/>
    <w:p>
      <w:r>
        <w:rPr>
          <w:rFonts w:ascii="Calibri" w:hAnsi="Calibri"/>
          <w:b/>
          <w:sz w:val="22"/>
        </w:rPr>
        <w:t>Gain</w:t>
      </w:r>
      <w:r>
        <w:rPr>
          <w:rFonts w:ascii="Calibri" w:hAnsi="Calibri"/>
          <w:sz w:val="22"/>
        </w:rPr>
        <w:t>: 40% cost reduction, faster responses for light tasks.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5.3 Agent7 (Specialist Tools) — Toolset Optimization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Command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</w:t>
            </w:r>
          </w:p>
        </w:tc>
      </w:tr>
      <w:tr>
        <w:tc>
          <w:tcPr>
            <w:tcW w:type="dxa" w:w="2880"/>
          </w:tcPr>
          <w:p>
            <w:r>
              <w:t>Restrict toolsets</w:t>
            </w:r>
          </w:p>
        </w:tc>
        <w:tc>
          <w:tcPr>
            <w:tcW w:type="dxa" w:w="2880"/>
          </w:tcPr>
          <w:p>
            <w:r>
              <w:t>`toolsets: ["terminal","file","web","delegation","code_exec"]`</w:t>
            </w:r>
          </w:p>
        </w:tc>
        <w:tc>
          <w:tcPr>
            <w:tcW w:type="dxa" w:w="2880"/>
          </w:tcPr>
          <w:p>
            <w:r>
              <w:t>Keep code_exec for markdown converter</w:t>
            </w:r>
          </w:p>
        </w:tc>
      </w:tr>
      <w:tr>
        <w:tc>
          <w:tcPr>
            <w:tcW w:type="dxa" w:w="2880"/>
          </w:tcPr>
          <w:p>
            <w:r>
              <w:t>Context: 65536</w:t>
            </w:r>
          </w:p>
        </w:tc>
        <w:tc>
          <w:tcPr>
            <w:tcW w:type="dxa" w:w="2880"/>
          </w:tcPr>
          <w:p>
            <w:r>
              <w:t>`model.context_length 65536`</w:t>
            </w:r>
          </w:p>
        </w:tc>
        <w:tc>
          <w:tcPr>
            <w:tcW w:type="dxa" w:w="2880"/>
          </w:tcPr>
          <w:p>
            <w:r>
              <w:t>Sufficient</w:t>
            </w:r>
          </w:p>
        </w:tc>
      </w:tr>
      <w:tr>
        <w:tc>
          <w:tcPr>
            <w:tcW w:type="dxa" w:w="2880"/>
          </w:tcPr>
          <w:p>
            <w:r>
              <w:t>Keep ultra-550b</w:t>
            </w:r>
          </w:p>
        </w:tc>
        <w:tc>
          <w:tcPr>
            <w:tcW w:type="dxa" w:w="2880"/>
          </w:tcPr>
          <w:p>
            <w:r>
              <w:t>—</w:t>
            </w:r>
          </w:p>
        </w:tc>
        <w:tc>
          <w:tcPr>
            <w:tcW w:type="dxa" w:w="2880"/>
          </w:tcPr>
          <w:p>
            <w:r>
              <w:t>Has unique markdown-file-converter skill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5.4 HTTP Connection Pooling (All Agents) — MEDIUM PRIORITY</w:t>
      </w:r>
    </w:p>
    <w:p/>
    <w:p>
      <w:r>
        <w:rPr>
          <w:rFonts w:ascii="Consolas" w:hAnsi="Consolas"/>
          <w:color w:val="D4D4D4"/>
          <w:sz w:val="20"/>
        </w:rPr>
        <w:t># Add to each config.yaml</w:t>
        <w:br/>
        <w:t>http:</w:t>
        <w:br/>
        <w:t xml:space="preserve">  connection_pool_size: 20</w:t>
        <w:br/>
        <w:t xml:space="preserve">  keepalive_timeout: 60</w:t>
        <w:br/>
        <w:t xml:space="preserve">  timeout: 30</w:t>
      </w:r>
    </w:p>
    <w:p/>
    <w:p>
      <w:r>
        <w:rPr>
          <w:rFonts w:ascii="Calibri" w:hAnsi="Calibri"/>
          <w:b/>
          <w:sz w:val="22"/>
        </w:rPr>
        <w:t>Gain</w:t>
      </w:r>
      <w:r>
        <w:rPr>
          <w:rFonts w:ascii="Calibri" w:hAnsi="Calibri"/>
          <w:sz w:val="22"/>
        </w:rPr>
        <w:t>: Eliminates TLS handshake per request (~100–300ms).</w:t>
      </w:r>
    </w:p>
    <w:p/>
    <w:p>
      <w:r>
        <w:rPr>
          <w:rFonts w:ascii="Calibri" w:hAnsi="Calibri"/>
          <w:b/>
          <w:sz w:val="22"/>
        </w:rPr>
        <w:t>Commands</w:t>
      </w:r>
      <w:r>
        <w:rPr>
          <w:rFonts w:ascii="Calibri" w:hAnsi="Calibri"/>
          <w:sz w:val="22"/>
        </w:rPr>
        <w:t>:</w:t>
      </w:r>
    </w:p>
    <w:p>
      <w:r>
        <w:rPr>
          <w:rFonts w:ascii="Consolas" w:hAnsi="Consolas"/>
          <w:color w:val="D4D4D4"/>
          <w:sz w:val="20"/>
        </w:rPr>
        <w:t>for p in agent1 agent2 agent3 agent4 agent5 agent6 agent7 agent8; do</w:t>
        <w:br/>
        <w:t xml:space="preserve">  /opt/hermes/bin/hermes -p $p config set http.connection_pool_size 20</w:t>
        <w:br/>
        <w:t xml:space="preserve">  /opt/hermes/bin/hermes -p $p config set http.keepalive_timeout 60</w:t>
        <w:br/>
        <w:t xml:space="preserve">  /opt/hermes/bin/hermes -p $p config set http.timeout 30</w:t>
        <w:br/>
        <w:t>done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5.5 CPU Pinning — MEDIUM PRIORITY</w:t>
      </w:r>
    </w:p>
    <w:p/>
    <w:p>
      <w:r>
        <w:rPr>
          <w:rFonts w:ascii="Consolas" w:hAnsi="Consolas"/>
          <w:color w:val="D4D4D4"/>
          <w:sz w:val="20"/>
        </w:rPr>
        <w:t># Assuming 8 cores, 2 per agent</w:t>
        <w:br/>
        <w:t>taskset -cp 0-1 $(pgrep -f "hermes.*agent1")</w:t>
        <w:br/>
        <w:t>taskset -cp 2-3 $(pgrep -f "hermes.*agent2")</w:t>
        <w:br/>
        <w:t>taskset -cp 4-5 $(pgrep -f "hermes.*agent3")</w:t>
        <w:br/>
        <w:t>taskset -cp 6-7 $(pgrep -f "hermes.*agent4")</w:t>
        <w:br/>
        <w:t># Repeat for agent5-8 when started</w:t>
      </w:r>
    </w:p>
    <w:p/>
    <w:p>
      <w:r>
        <w:rPr>
          <w:rFonts w:ascii="Calibri" w:hAnsi="Calibri"/>
          <w:b/>
          <w:sz w:val="22"/>
        </w:rPr>
        <w:t>Gain</w:t>
      </w:r>
      <w:r>
        <w:rPr>
          <w:rFonts w:ascii="Calibri" w:hAnsi="Calibri"/>
          <w:sz w:val="22"/>
        </w:rPr>
        <w:t>: 5–15% latency reduction, consistent performance.</w:t>
      </w:r>
    </w:p>
    <w:p/>
    <w:p>
      <w:r>
        <w:rPr>
          <w:rFonts w:ascii="Calibri" w:hAnsi="Calibri"/>
          <w:b/>
          <w:sz w:val="22"/>
        </w:rPr>
        <w:t>Automation</w:t>
      </w:r>
      <w:r>
        <w:rPr>
          <w:rFonts w:ascii="Calibri" w:hAnsi="Calibri"/>
          <w:sz w:val="22"/>
        </w:rPr>
        <w:t>: Add to gateway startup script or systemd override.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5.6 Kernel/OS Tuning — LOW PRIORITY</w:t>
      </w:r>
    </w:p>
    <w:p/>
    <w:p>
      <w:r>
        <w:rPr>
          <w:rFonts w:ascii="Consolas" w:hAnsi="Consolas"/>
          <w:color w:val="D4D4D4"/>
          <w:sz w:val="20"/>
        </w:rPr>
        <w:t># /etc/sysctl.d/99-hermes.conf</w:t>
        <w:br/>
        <w:t>vm.swappiness = 10</w:t>
        <w:br/>
        <w:t>vm.dirty_ratio = 15</w:t>
        <w:br/>
        <w:t>vm.dirty_background_ratio = 5</w:t>
        <w:br/>
        <w:t>net.core.somaxconn = 65535</w:t>
        <w:br/>
        <w:t>net.ipv4.tcp_fastopen = 3</w:t>
      </w:r>
    </w:p>
    <w:p/>
    <w:p>
      <w:r>
        <w:rPr>
          <w:rFonts w:ascii="Calibri" w:hAnsi="Calibri"/>
          <w:b/>
          <w:sz w:val="22"/>
        </w:rPr>
        <w:t>Gain</w:t>
      </w:r>
      <w:r>
        <w:rPr>
          <w:rFonts w:ascii="Calibri" w:hAnsi="Calibri"/>
          <w:sz w:val="22"/>
        </w:rPr>
        <w:t>: Stability under load, slightly better network throughput.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5.7 Stop Unused Agents — LOW PRIORITY</w:t>
      </w:r>
    </w:p>
    <w:p/>
    <w:p>
      <w:r>
        <w:rPr>
          <w:rFonts w:ascii="Consolas" w:hAnsi="Consolas"/>
          <w:color w:val="D4D4D4"/>
          <w:sz w:val="20"/>
        </w:rPr>
        <w:t># If agent5,6,8 not needed concurrently</w:t>
        <w:br/>
        <w:t>/opt/hermes/bin/hermes -p agent5 gateway stop</w:t>
        <w:br/>
        <w:t>/opt/hermes/bin/hermes -p agent6 gateway stop</w:t>
        <w:br/>
        <w:t>/opt/hermes/bin/hermes -p agent8 gateway stop</w:t>
      </w:r>
    </w:p>
    <w:p/>
    <w:p>
      <w:r>
        <w:rPr>
          <w:rFonts w:ascii="Calibri" w:hAnsi="Calibri"/>
          <w:b/>
          <w:sz w:val="22"/>
        </w:rPr>
        <w:t>Gain</w:t>
      </w:r>
      <w:r>
        <w:rPr>
          <w:rFonts w:ascii="Calibri" w:hAnsi="Calibri"/>
          <w:sz w:val="22"/>
        </w:rPr>
        <w:t>: ~400–600 MB RAM freed, less CPU polling.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Implementation Priority Matrix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Agents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Effort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Risk</w:t>
            </w:r>
          </w:p>
        </w:tc>
      </w:tr>
      <w:tr>
        <w:tc>
          <w:tcPr>
            <w:tcW w:type="dxa" w:w="1440"/>
          </w:tcPr>
          <w:p>
            <w:r>
              <w:t>**P0**</w:t>
            </w:r>
          </w:p>
        </w:tc>
        <w:tc>
          <w:tcPr>
            <w:tcW w:type="dxa" w:w="1440"/>
          </w:tcPr>
          <w:p>
            <w:r>
              <w:t>Agent1 minimal config</w:t>
            </w:r>
          </w:p>
        </w:tc>
        <w:tc>
          <w:tcPr>
            <w:tcW w:type="dxa" w:w="1440"/>
          </w:tcPr>
          <w:p>
            <w:r>
              <w:t>agent1</w:t>
            </w:r>
          </w:p>
        </w:tc>
        <w:tc>
          <w:tcPr>
            <w:tcW w:type="dxa" w:w="1440"/>
          </w:tcPr>
          <w:p>
            <w:r>
              <w:t>5 min</w:t>
            </w:r>
          </w:p>
        </w:tc>
        <w:tc>
          <w:tcPr>
            <w:tcW w:type="dxa" w:w="1440"/>
          </w:tcPr>
          <w:p>
            <w:r>
              <w:t>HIGH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**P1**</w:t>
            </w:r>
          </w:p>
        </w:tc>
        <w:tc>
          <w:tcPr>
            <w:tcW w:type="dxa" w:w="1440"/>
          </w:tcPr>
          <w:p>
            <w:r>
              <w:t>Model right-sizing</w:t>
            </w:r>
          </w:p>
        </w:tc>
        <w:tc>
          <w:tcPr>
            <w:tcW w:type="dxa" w:w="1440"/>
          </w:tcPr>
          <w:p>
            <w:r>
              <w:t>agent5,6,8</w:t>
            </w:r>
          </w:p>
        </w:tc>
        <w:tc>
          <w:tcPr>
            <w:tcW w:type="dxa" w:w="1440"/>
          </w:tcPr>
          <w:p>
            <w:r>
              <w:t>5 min</w:t>
            </w:r>
          </w:p>
        </w:tc>
        <w:tc>
          <w:tcPr>
            <w:tcW w:type="dxa" w:w="1440"/>
          </w:tcPr>
          <w:p>
            <w:r>
              <w:t>HIGH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**P1**</w:t>
            </w:r>
          </w:p>
        </w:tc>
        <w:tc>
          <w:tcPr>
            <w:tcW w:type="dxa" w:w="1440"/>
          </w:tcPr>
          <w:p>
            <w:r>
              <w:t>Agent7 toolset restriction</w:t>
            </w:r>
          </w:p>
        </w:tc>
        <w:tc>
          <w:tcPr>
            <w:tcW w:type="dxa" w:w="1440"/>
          </w:tcPr>
          <w:p>
            <w:r>
              <w:t>agent7</w:t>
            </w:r>
          </w:p>
        </w:tc>
        <w:tc>
          <w:tcPr>
            <w:tcW w:type="dxa" w:w="1440"/>
          </w:tcPr>
          <w:p>
            <w:r>
              <w:t>5 min</w:t>
            </w:r>
          </w:p>
        </w:tc>
        <w:tc>
          <w:tcPr>
            <w:tcW w:type="dxa" w:w="1440"/>
          </w:tcPr>
          <w:p>
            <w:r>
              <w:t>MEDIUM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**P2**</w:t>
            </w:r>
          </w:p>
        </w:tc>
        <w:tc>
          <w:tcPr>
            <w:tcW w:type="dxa" w:w="1440"/>
          </w:tcPr>
          <w:p>
            <w:r>
              <w:t>HTTP connection pooling</w:t>
            </w:r>
          </w:p>
        </w:tc>
        <w:tc>
          <w:tcPr>
            <w:tcW w:type="dxa" w:w="1440"/>
          </w:tcPr>
          <w:p>
            <w:r>
              <w:t>All 8</w:t>
            </w:r>
          </w:p>
        </w:tc>
        <w:tc>
          <w:tcPr>
            <w:tcW w:type="dxa" w:w="1440"/>
          </w:tcPr>
          <w:p>
            <w:r>
              <w:t>10 min</w:t>
            </w:r>
          </w:p>
        </w:tc>
        <w:tc>
          <w:tcPr>
            <w:tcW w:type="dxa" w:w="1440"/>
          </w:tcPr>
          <w:p>
            <w:r>
              <w:t>MEDIUM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**P2**</w:t>
            </w:r>
          </w:p>
        </w:tc>
        <w:tc>
          <w:tcPr>
            <w:tcW w:type="dxa" w:w="1440"/>
          </w:tcPr>
          <w:p>
            <w:r>
              <w:t>CPU pinning</w:t>
            </w:r>
          </w:p>
        </w:tc>
        <w:tc>
          <w:tcPr>
            <w:tcW w:type="dxa" w:w="1440"/>
          </w:tcPr>
          <w:p>
            <w:r>
              <w:t>All running</w:t>
            </w:r>
          </w:p>
        </w:tc>
        <w:tc>
          <w:tcPr>
            <w:tcW w:type="dxa" w:w="1440"/>
          </w:tcPr>
          <w:p>
            <w:r>
              <w:t>5 min</w:t>
            </w:r>
          </w:p>
        </w:tc>
        <w:tc>
          <w:tcPr>
            <w:tcW w:type="dxa" w:w="1440"/>
          </w:tcPr>
          <w:p>
            <w:r>
              <w:t>MEDIUM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**P3**</w:t>
            </w:r>
          </w:p>
        </w:tc>
        <w:tc>
          <w:tcPr>
            <w:tcW w:type="dxa" w:w="1440"/>
          </w:tcPr>
          <w:p>
            <w:r>
              <w:t>Kernel sysctl</w:t>
            </w:r>
          </w:p>
        </w:tc>
        <w:tc>
          <w:tcPr>
            <w:tcW w:type="dxa" w:w="1440"/>
          </w:tcPr>
          <w:p>
            <w:r>
              <w:t>Host</w:t>
            </w:r>
          </w:p>
        </w:tc>
        <w:tc>
          <w:tcPr>
            <w:tcW w:type="dxa" w:w="1440"/>
          </w:tcPr>
          <w:p>
            <w:r>
              <w:t>5 min</w:t>
            </w:r>
          </w:p>
        </w:tc>
        <w:tc>
          <w:tcPr>
            <w:tcW w:type="dxa" w:w="1440"/>
          </w:tcPr>
          <w:p>
            <w:r>
              <w:t>LOW</w:t>
            </w:r>
          </w:p>
        </w:tc>
        <w:tc>
          <w:tcPr>
            <w:tcW w:type="dxa" w:w="1440"/>
          </w:tcPr>
          <w:p>
            <w:r>
              <w:t>Low</w:t>
            </w:r>
          </w:p>
        </w:tc>
      </w:tr>
      <w:tr>
        <w:tc>
          <w:tcPr>
            <w:tcW w:type="dxa" w:w="1440"/>
          </w:tcPr>
          <w:p>
            <w:r>
              <w:t>**P3**</w:t>
            </w:r>
          </w:p>
        </w:tc>
        <w:tc>
          <w:tcPr>
            <w:tcW w:type="dxa" w:w="1440"/>
          </w:tcPr>
          <w:p>
            <w:r>
              <w:t>Stop unused agents</w:t>
            </w:r>
          </w:p>
        </w:tc>
        <w:tc>
          <w:tcPr>
            <w:tcW w:type="dxa" w:w="1440"/>
          </w:tcPr>
          <w:p>
            <w:r>
              <w:t>5,6,8</w:t>
            </w:r>
          </w:p>
        </w:tc>
        <w:tc>
          <w:tcPr>
            <w:tcW w:type="dxa" w:w="1440"/>
          </w:tcPr>
          <w:p>
            <w:r>
              <w:t>1 min</w:t>
            </w:r>
          </w:p>
        </w:tc>
        <w:tc>
          <w:tcPr>
            <w:tcW w:type="dxa" w:w="1440"/>
          </w:tcPr>
          <w:p>
            <w:r>
              <w:t>LOW</w:t>
            </w:r>
          </w:p>
        </w:tc>
        <w:tc>
          <w:tcPr>
            <w:tcW w:type="dxa" w:w="1440"/>
          </w:tcPr>
          <w:p>
            <w:r>
              <w:t>Medium*</w:t>
            </w:r>
          </w:p>
        </w:tc>
      </w:tr>
    </w:tbl>
    <w:p/>
    <w:p>
      <w:r>
        <w:rPr>
          <w:rFonts w:ascii="Calibri" w:hAnsi="Calibri"/>
          <w:sz w:val="22"/>
        </w:rPr>
        <w:t>*Risk: Losing parallel capacity if workload spikes.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Verification Checklist</w:t>
      </w:r>
    </w:p>
    <w:p/>
    <w:p>
      <w:pPr>
        <w:pStyle w:val="Heading3"/>
      </w:pPr>
      <w:r>
        <w:t>Post-Change Validation (Per Agent)</w:t>
      </w:r>
    </w:p>
    <w:p/>
    <w:p>
      <w:pPr>
        <w:pStyle w:val="ListBullet"/>
      </w:pPr>
      <w:r>
        <w:rPr>
          <w:rFonts w:ascii="Calibri" w:hAnsi="Calibri"/>
          <w:sz w:val="22"/>
        </w:rPr>
        <w:t>[ ] Gateway restarts cleanly (</w:t>
      </w:r>
      <w:r>
        <w:rPr>
          <w:rFonts w:ascii="Calibri" w:hAnsi="Calibri"/>
          <w:color w:val="C72C41"/>
          <w:sz w:val="22"/>
        </w:rPr>
        <w:t>gateway status</w:t>
      </w:r>
      <w:r>
        <w:rPr>
          <w:rFonts w:ascii="Calibri" w:hAnsi="Calibri"/>
          <w:sz w:val="22"/>
        </w:rPr>
        <w:t xml:space="preserve"> shows RUNNING)</w:t>
      </w:r>
    </w:p>
    <w:p>
      <w:pPr>
        <w:pStyle w:val="ListBullet"/>
      </w:pPr>
      <w:r>
        <w:rPr>
          <w:rFonts w:ascii="Calibri" w:hAnsi="Calibri"/>
          <w:sz w:val="22"/>
        </w:rPr>
        <w:t xml:space="preserve">[ ] </w:t>
      </w:r>
      <w:r>
        <w:rPr>
          <w:rFonts w:ascii="Calibri" w:hAnsi="Calibri"/>
          <w:color w:val="C72C41"/>
          <w:sz w:val="22"/>
        </w:rPr>
        <w:t>chat -q "OK"</w:t>
      </w:r>
      <w:r>
        <w:rPr>
          <w:rFonts w:ascii="Calibri" w:hAnsi="Calibri"/>
          <w:sz w:val="22"/>
        </w:rPr>
        <w:t xml:space="preserve"> responds in &lt;10s</w:t>
      </w:r>
    </w:p>
    <w:p>
      <w:pPr>
        <w:pStyle w:val="ListBullet"/>
      </w:pPr>
      <w:r>
        <w:rPr>
          <w:rFonts w:ascii="Calibri" w:hAnsi="Calibri"/>
          <w:sz w:val="22"/>
        </w:rPr>
        <w:t>[ ] Toolsets restricted correctly (verify in config.yaml)</w:t>
      </w:r>
    </w:p>
    <w:p>
      <w:pPr>
        <w:pStyle w:val="ListBullet"/>
      </w:pPr>
      <w:r>
        <w:rPr>
          <w:rFonts w:ascii="Calibri" w:hAnsi="Calibri"/>
          <w:sz w:val="22"/>
        </w:rPr>
        <w:t>[ ] Context length applied (verify in config.yaml)</w:t>
      </w:r>
    </w:p>
    <w:p>
      <w:pPr>
        <w:pStyle w:val="ListBullet"/>
      </w:pPr>
      <w:r>
        <w:rPr>
          <w:rFonts w:ascii="Calibri" w:hAnsi="Calibri"/>
          <w:sz w:val="22"/>
        </w:rPr>
        <w:t>[ ] No 429 rate-limit errors in logs</w:t>
      </w:r>
    </w:p>
    <w:p>
      <w:pPr>
        <w:pStyle w:val="ListBullet"/>
      </w:pPr>
      <w:r>
        <w:rPr>
          <w:rFonts w:ascii="Calibri" w:hAnsi="Calibri"/>
          <w:sz w:val="22"/>
        </w:rPr>
        <w:t>[ ] Memory stable (no leaks)</w:t>
      </w:r>
    </w:p>
    <w:p/>
    <w:p>
      <w:pPr>
        <w:pStyle w:val="Heading3"/>
      </w:pPr>
      <w:r>
        <w:t>Monitoring Dashboard</w:t>
      </w:r>
    </w:p>
    <w:p/>
    <w:p>
      <w:r>
        <w:rPr>
          <w:rFonts w:ascii="Consolas" w:hAnsi="Consolas"/>
          <w:color w:val="D4D4D4"/>
          <w:sz w:val="20"/>
        </w:rPr>
        <w:t># Add to cron (every 5 min)</w:t>
        <w:br/>
        <w:t>cat &gt; /opt/data/monitor_hermes.sh &lt;&lt; 'EOF'</w:t>
        <w:br/>
        <w:t>#!/bin/bash</w:t>
        <w:br/>
        <w:t>echo "=== $(date) ==="</w:t>
        <w:br/>
        <w:t>free -h | grep -E "Mem|Swap"</w:t>
        <w:br/>
        <w:t>for p in agent1 agent2 agent3 agent4 agent5 agent6 agent7 agent8; do</w:t>
        <w:br/>
        <w:t xml:space="preserve">  pid=$(pgrep -f "hermes.*-p $p gateway")</w:t>
        <w:br/>
        <w:t xml:space="preserve">  if [ -n "$pid" ]; then</w:t>
        <w:br/>
        <w:t xml:space="preserve">    ps -p $pid -o pid,pcpu,pmem,cmd --no-headers</w:t>
        <w:br/>
        <w:t xml:space="preserve">  else</w:t>
        <w:br/>
        <w:t xml:space="preserve">    echo "$p: STOPPED"</w:t>
        <w:br/>
        <w:t xml:space="preserve">  fi</w:t>
        <w:br/>
        <w:t>done</w:t>
        <w:br/>
        <w:t>nvidia-smi --query-gpu=utilization.gpu,memory.used,memory.total --format=csv 2&gt;/dev/null || true</w:t>
        <w:br/>
        <w:t>EOF</w:t>
        <w:br/>
        <w:t>chmod +x /opt/data/monitor_hermes.sh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Rollback Procedures</w:t>
      </w:r>
    </w:p>
    <w:p/>
    <w:p>
      <w:r>
        <w:rPr>
          <w:rFonts w:ascii="Calibri" w:hAnsi="Calibri"/>
          <w:sz w:val="22"/>
        </w:rPr>
        <w:t>If any change causes issues:</w:t>
      </w:r>
    </w:p>
    <w:p/>
    <w:p>
      <w:r>
        <w:rPr>
          <w:rFonts w:ascii="Consolas" w:hAnsi="Consolas"/>
          <w:color w:val="D4D4D4"/>
          <w:sz w:val="20"/>
        </w:rPr>
        <w:t># Restore toolsets to all</w:t>
        <w:br/>
        <w:t>/opt/hermes/bin/hermes -p agent2 config set toolsets '["all"]' --force</w:t>
        <w:br/>
        <w:t>/opt/hermes/bin/hermes -p agent3 config set toolsets '["all"]' --force</w:t>
        <w:br/>
        <w:br/>
        <w:t># Restore context length</w:t>
        <w:br/>
        <w:t>/opt/hermes/bin/hermes -p agent2 config set model.context_length 128000</w:t>
        <w:br/>
        <w:t>/opt/hermes/bin/hermes -p agent3 config set model.context_length 128000</w:t>
        <w:br/>
        <w:br/>
        <w:t># Restart gateway</w:t>
        <w:br/>
        <w:t>kill -TERM $(pgrep -f "hermes.*agent2 gateway")</w:t>
        <w:br/>
        <w:t>kill -TERM $(pgrep -f "hermes.*agent3 gateway")</w:t>
      </w:r>
    </w:p>
    <w:p/>
    <w:p>
      <w:r>
        <w:rPr>
          <w:rFonts w:ascii="Calibri" w:hAnsi="Calibri"/>
          <w:sz w:val="22"/>
        </w:rPr>
        <w:t xml:space="preserve">Config history preserved in </w:t>
      </w:r>
      <w:r>
        <w:rPr>
          <w:rFonts w:ascii="Calibri" w:hAnsi="Calibri"/>
          <w:color w:val="C72C41"/>
          <w:sz w:val="22"/>
        </w:rPr>
        <w:t>/opt/data/profiles/&lt;agent&gt;/config.yaml</w:t>
      </w:r>
      <w:r>
        <w:rPr>
          <w:rFonts w:ascii="Calibri" w:hAnsi="Calibri"/>
          <w:sz w:val="22"/>
        </w:rPr>
        <w:t xml:space="preserve"> (versioned via </w:t>
      </w:r>
      <w:r>
        <w:rPr>
          <w:rFonts w:ascii="Calibri" w:hAnsi="Calibri"/>
          <w:color w:val="C72C41"/>
          <w:sz w:val="22"/>
        </w:rPr>
        <w:t>_config_version</w:t>
      </w:r>
      <w:r>
        <w:rPr>
          <w:rFonts w:ascii="Calibri" w:hAnsi="Calibri"/>
          <w:sz w:val="22"/>
        </w:rPr>
        <w:t>).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Conclusion</w:t>
      </w:r>
    </w:p>
    <w:p/>
    <w:p>
      <w:pPr>
        <w:pStyle w:val="Heading3"/>
      </w:pPr>
      <w:r>
        <w:t>Achieved (Phase 1)</w:t>
      </w:r>
    </w:p>
    <w:p>
      <w:r>
        <w:rPr>
          <w:rFonts w:ascii="Calibri" w:hAnsi="Calibri"/>
          <w:sz w:val="22"/>
        </w:rPr>
        <w:t>✅ Agent2 &amp; Agent3 tuned with 60% prompt token reduction</w:t>
      </w:r>
    </w:p>
    <w:p>
      <w:r>
        <w:rPr>
          <w:rFonts w:ascii="Calibri" w:hAnsi="Calibri"/>
          <w:sz w:val="22"/>
        </w:rPr>
        <w:t>✅ 30–50% latency improvement on simple/knowledge queries</w:t>
      </w:r>
    </w:p>
    <w:p>
      <w:r>
        <w:rPr>
          <w:rFonts w:ascii="Calibri" w:hAnsi="Calibri"/>
          <w:sz w:val="22"/>
        </w:rPr>
        <w:t>✅ 40–50% API cost reduction estimated</w:t>
      </w:r>
    </w:p>
    <w:p>
      <w:r>
        <w:rPr>
          <w:rFonts w:ascii="Calibri" w:hAnsi="Calibri"/>
          <w:sz w:val="22"/>
        </w:rPr>
        <w:t>✅ Agent4 preserved as heavy-lifting agent</w:t>
      </w:r>
    </w:p>
    <w:p/>
    <w:p>
      <w:pPr>
        <w:pStyle w:val="Heading3"/>
      </w:pPr>
      <w:r>
        <w:t>Next Steps (Phase 2)</w:t>
      </w:r>
    </w:p>
    <w:p>
      <w:pPr>
        <w:pStyle w:val="ListNumber"/>
      </w:pPr>
      <w:r>
        <w:rPr>
          <w:rFonts w:ascii="Calibri" w:hAnsi="Calibri"/>
          <w:b/>
          <w:sz w:val="22"/>
        </w:rPr>
        <w:t>Immediate</w:t>
      </w:r>
      <w:r>
        <w:rPr>
          <w:rFonts w:ascii="Calibri" w:hAnsi="Calibri"/>
          <w:sz w:val="22"/>
        </w:rPr>
        <w:t>: Tune Agent1 (router) — highest leverage</w:t>
      </w:r>
    </w:p>
    <w:p>
      <w:pPr>
        <w:pStyle w:val="ListNumber"/>
      </w:pPr>
      <w:r>
        <w:rPr>
          <w:rFonts w:ascii="Calibri" w:hAnsi="Calibri"/>
          <w:b/>
          <w:sz w:val="22"/>
        </w:rPr>
        <w:t>This Week</w:t>
      </w:r>
      <w:r>
        <w:rPr>
          <w:rFonts w:ascii="Calibri" w:hAnsi="Calibri"/>
          <w:sz w:val="22"/>
        </w:rPr>
        <w:t>: Right-size Agent5/6/8 models + HTTP pooling</w:t>
      </w:r>
    </w:p>
    <w:p>
      <w:pPr>
        <w:pStyle w:val="ListNumber"/>
      </w:pPr>
      <w:r>
        <w:rPr>
          <w:rFonts w:ascii="Calibri" w:hAnsi="Calibri"/>
          <w:b/>
          <w:sz w:val="22"/>
        </w:rPr>
        <w:t>Ongoing</w:t>
      </w:r>
      <w:r>
        <w:rPr>
          <w:rFonts w:ascii="Calibri" w:hAnsi="Calibri"/>
          <w:sz w:val="22"/>
        </w:rPr>
        <w:t>: CPU pinning, monitoring, stop unused agents</w:t>
      </w:r>
    </w:p>
    <w:p/>
    <w:p>
      <w:pPr>
        <w:pStyle w:val="Heading3"/>
      </w:pPr>
      <w:r>
        <w:t>Expected Full-Fleet Outcome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Target (All Phases)</w:t>
            </w:r>
          </w:p>
        </w:tc>
      </w:tr>
      <w:tr>
        <w:tc>
          <w:tcPr>
            <w:tcW w:type="dxa" w:w="2880"/>
          </w:tcPr>
          <w:p>
            <w:r>
              <w:t>Avg simple query</w:t>
            </w:r>
          </w:p>
        </w:tc>
        <w:tc>
          <w:tcPr>
            <w:tcW w:type="dxa" w:w="2880"/>
          </w:tcPr>
          <w:p>
            <w:r>
              <w:t>7–9s</w:t>
            </w:r>
          </w:p>
        </w:tc>
        <w:tc>
          <w:tcPr>
            <w:tcW w:type="dxa" w:w="2880"/>
          </w:tcPr>
          <w:p>
            <w:r>
              <w:t>**3–5s**</w:t>
            </w:r>
          </w:p>
        </w:tc>
      </w:tr>
      <w:tr>
        <w:tc>
          <w:tcPr>
            <w:tcW w:type="dxa" w:w="2880"/>
          </w:tcPr>
          <w:p>
            <w:r>
              <w:t>Avg knowledge</w:t>
            </w:r>
          </w:p>
        </w:tc>
        <w:tc>
          <w:tcPr>
            <w:tcW w:type="dxa" w:w="2880"/>
          </w:tcPr>
          <w:p>
            <w:r>
              <w:t>8–16s</w:t>
            </w:r>
          </w:p>
        </w:tc>
        <w:tc>
          <w:tcPr>
            <w:tcW w:type="dxa" w:w="2880"/>
          </w:tcPr>
          <w:p>
            <w:r>
              <w:t>**4–8s**</w:t>
            </w:r>
          </w:p>
        </w:tc>
      </w:tr>
      <w:tr>
        <w:tc>
          <w:tcPr>
            <w:tcW w:type="dxa" w:w="2880"/>
          </w:tcPr>
          <w:p>
            <w:r>
              <w:t>API cost/day</w:t>
            </w:r>
          </w:p>
        </w:tc>
        <w:tc>
          <w:tcPr>
            <w:tcW w:type="dxa" w:w="2880"/>
          </w:tcPr>
          <w:p>
            <w:r>
              <w:t>~$15</w:t>
            </w:r>
          </w:p>
        </w:tc>
        <w:tc>
          <w:tcPr>
            <w:tcW w:type="dxa" w:w="2880"/>
          </w:tcPr>
          <w:p>
            <w:r>
              <w:t>**~$5**</w:t>
            </w:r>
          </w:p>
        </w:tc>
      </w:tr>
      <w:tr>
        <w:tc>
          <w:tcPr>
            <w:tcW w:type="dxa" w:w="2880"/>
          </w:tcPr>
          <w:p>
            <w:r>
              <w:t>RAM (8 agents)</w:t>
            </w:r>
          </w:p>
        </w:tc>
        <w:tc>
          <w:tcPr>
            <w:tcW w:type="dxa" w:w="2880"/>
          </w:tcPr>
          <w:p>
            <w:r>
              <w:t>1.2 GB</w:t>
            </w:r>
          </w:p>
        </w:tc>
        <w:tc>
          <w:tcPr>
            <w:tcW w:type="dxa" w:w="2880"/>
          </w:tcPr>
          <w:p>
            <w:r>
              <w:t>**&lt;1 GB**</w:t>
            </w:r>
          </w:p>
        </w:tc>
      </w:tr>
      <w:tr>
        <w:tc>
          <w:tcPr>
            <w:tcW w:type="dxa" w:w="2880"/>
          </w:tcPr>
          <w:p>
            <w:r>
              <w:t>429 errors/day</w:t>
            </w:r>
          </w:p>
        </w:tc>
        <w:tc>
          <w:tcPr>
            <w:tcW w:type="dxa" w:w="2880"/>
          </w:tcPr>
          <w:p>
            <w:r>
              <w:t>Occasional</w:t>
            </w:r>
          </w:p>
        </w:tc>
        <w:tc>
          <w:tcPr>
            <w:tcW w:type="dxa" w:w="2880"/>
          </w:tcPr>
          <w:p>
            <w:r>
              <w:t>**Zero**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 A: Current Config Snapshots</w:t>
      </w:r>
    </w:p>
    <w:p/>
    <w:p>
      <w:pPr>
        <w:pStyle w:val="Heading3"/>
      </w:pPr>
      <w:r>
        <w:t>Agent2 Config (Post-Tuning)</w:t>
      </w:r>
    </w:p>
    <w:p>
      <w:r>
        <w:rPr>
          <w:rFonts w:ascii="Consolas" w:hAnsi="Consolas"/>
          <w:color w:val="D4D4D4"/>
          <w:sz w:val="20"/>
        </w:rPr>
        <w:t>model:</w:t>
        <w:br/>
        <w:t xml:space="preserve">  provider: nvidia</w:t>
        <w:br/>
        <w:t xml:space="preserve">  default: nvidia/nemotron-3.5-lightning-30b-a3b</w:t>
        <w:br/>
        <w:t xml:space="preserve">  context_length: 65536</w:t>
        <w:br/>
        <w:t xml:space="preserve">  stream: true</w:t>
        <w:br/>
        <w:t xml:space="preserve">  temperature: 0.3</w:t>
        <w:br/>
        <w:t>toolsets: '["terminal","file","web","delegation"]'</w:t>
        <w:br/>
        <w:t>agent:</w:t>
        <w:br/>
        <w:t xml:space="preserve">  max_turns: 20</w:t>
        <w:br/>
        <w:t>sessions:</w:t>
        <w:br/>
        <w:t xml:space="preserve">  auto_compact_threshold: 0.6</w:t>
      </w:r>
    </w:p>
    <w:p/>
    <w:p>
      <w:pPr>
        <w:pStyle w:val="Heading3"/>
      </w:pPr>
      <w:r>
        <w:t>Agent3 Config (Post-Tuning)</w:t>
      </w:r>
    </w:p>
    <w:p>
      <w:r>
        <w:rPr>
          <w:rFonts w:ascii="Consolas" w:hAnsi="Consolas"/>
          <w:color w:val="D4D4D4"/>
          <w:sz w:val="20"/>
        </w:rPr>
        <w:t>model:</w:t>
        <w:br/>
        <w:t xml:space="preserve">  provider: nvidia</w:t>
        <w:br/>
        <w:t xml:space="preserve">  default: nvidia/nemotron-3-super-120b-a12b</w:t>
        <w:br/>
        <w:t xml:space="preserve">  context_length: 65536</w:t>
        <w:br/>
        <w:t xml:space="preserve">  stream: true</w:t>
        <w:br/>
        <w:t xml:space="preserve">  temperature: 0.3</w:t>
        <w:br/>
        <w:t>toolsets: '["terminal","file","web","delegation"]'</w:t>
        <w:br/>
        <w:t>agent:</w:t>
        <w:br/>
        <w:t xml:space="preserve">  max_turns: 20</w:t>
        <w:br/>
        <w:t>sessions:</w:t>
        <w:br/>
        <w:t xml:space="preserve">  auto_compact_threshold: 0.6</w:t>
      </w:r>
    </w:p>
    <w:p/>
    <w:p>
      <w:pPr>
        <w:pStyle w:val="Heading3"/>
      </w:pPr>
      <w:r>
        <w:t>Agent4 Config (Untouched)</w:t>
      </w:r>
    </w:p>
    <w:p>
      <w:r>
        <w:rPr>
          <w:rFonts w:ascii="Consolas" w:hAnsi="Consolas"/>
          <w:color w:val="D4D4D4"/>
          <w:sz w:val="20"/>
        </w:rPr>
        <w:t>model:</w:t>
        <w:br/>
        <w:t xml:space="preserve">  provider: nvidia</w:t>
        <w:br/>
        <w:t xml:space="preserve">  default: nvidia/nemotron-3-ultra-550b-a55b</w:t>
        <w:br/>
        <w:t xml:space="preserve">  context_length: 128000</w:t>
        <w:br/>
        <w:t xml:space="preserve">  # toolsets: ALL (default)</w:t>
        <w:br/>
        <w:t xml:space="preserve">  # max_turns: 150 (default)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i/>
          <w:sz w:val="22"/>
        </w:rPr>
        <w:t>End of Report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